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9C373" w14:textId="77777777" w:rsidR="00424FD2" w:rsidRDefault="00355BAA">
      <w:pPr>
        <w:rPr>
          <w:b/>
          <w:sz w:val="32"/>
        </w:rPr>
      </w:pPr>
      <w:bookmarkStart w:id="0" w:name="_GoBack"/>
      <w:bookmarkEnd w:id="0"/>
      <w:r>
        <w:rPr>
          <w:b/>
          <w:sz w:val="32"/>
        </w:rPr>
        <w:t>ISDN: klank en beeld via de telefoon</w:t>
      </w:r>
    </w:p>
    <w:p w14:paraId="180BF78F" w14:textId="77777777" w:rsidR="00424FD2" w:rsidRDefault="00355BAA">
      <w:r>
        <w:t xml:space="preserve">Er wordt veel gesproken over ISDN (afkorting van </w:t>
      </w:r>
      <w:proofErr w:type="spellStart"/>
      <w:r>
        <w:t>Integrated</w:t>
      </w:r>
      <w:proofErr w:type="spellEnd"/>
      <w:r>
        <w:t xml:space="preserve"> Services Digital Network). Achter deze mysterieuze initialen schuilt een totaalsysteem dat via één telefoonlijn niet minder dan spraak, beeld, data en tekst simultaan kan doorsturen.</w:t>
      </w:r>
    </w:p>
    <w:p w14:paraId="1E24E831" w14:textId="77777777" w:rsidR="00424FD2" w:rsidRDefault="00355BAA">
      <w:pPr>
        <w:spacing w:before="240"/>
        <w:rPr>
          <w:b/>
          <w:i/>
          <w:sz w:val="24"/>
        </w:rPr>
      </w:pPr>
      <w:r>
        <w:rPr>
          <w:b/>
          <w:i/>
          <w:sz w:val="24"/>
        </w:rPr>
        <w:t>Afspraak met kwaliteit</w:t>
      </w:r>
    </w:p>
    <w:p w14:paraId="08EC5EF8" w14:textId="77777777" w:rsidR="00424FD2" w:rsidRDefault="00355BAA">
      <w:r>
        <w:t>De integrale digitale technologie garandeert een veel hogere transmissiekwaliteit dan bij een gewone telefoonlijn. Architecten, artsen, reclamemensen en fotografen zijn er in hun nopjes mee. Het resultaat van een ISDN-transmissie spreekt immers boekdelen.</w:t>
      </w:r>
    </w:p>
    <w:p w14:paraId="6F04084A" w14:textId="77777777" w:rsidR="00424FD2" w:rsidRDefault="00355BAA">
      <w:pPr>
        <w:spacing w:before="240"/>
        <w:rPr>
          <w:b/>
          <w:i/>
          <w:sz w:val="24"/>
        </w:rPr>
      </w:pPr>
      <w:r>
        <w:rPr>
          <w:b/>
          <w:i/>
          <w:sz w:val="24"/>
        </w:rPr>
        <w:t xml:space="preserve">Ook voor </w:t>
      </w:r>
      <w:proofErr w:type="spellStart"/>
      <w:r>
        <w:rPr>
          <w:b/>
          <w:i/>
          <w:sz w:val="24"/>
        </w:rPr>
        <w:t>KMO’s</w:t>
      </w:r>
      <w:proofErr w:type="spellEnd"/>
    </w:p>
    <w:p w14:paraId="08BEE191" w14:textId="77777777" w:rsidR="00424FD2" w:rsidRDefault="00355BAA">
      <w:r>
        <w:t>U denkt wel eens dat ISDN een privilege is van de grote bedrijven? Niets is minder waar. De evolutie in de tarieven en in de technologie heeft tot gevolg dat de aansluitingen op ISDN of EURO-ISDN zich snel vermenigvuldigen. Verwacht wordt dat tegen 1998 vijftig procent van de kleine ondernemingen over een digitale telefooncentrale met ISDN-lijnen zal beschikken. Zij die er al gebruik van maken, waarderen de enorme zekerheid en snelheid waarmee de verbindingen tussen de verschillende vestigingen tot stand worden gebracht. Noteer hierbij dat ook de datatransmissie een enorme vlucht neemt.</w:t>
      </w:r>
    </w:p>
    <w:p w14:paraId="1DE033B2" w14:textId="77777777" w:rsidR="00424FD2" w:rsidRDefault="00355BAA">
      <w:pPr>
        <w:spacing w:before="240"/>
        <w:rPr>
          <w:b/>
          <w:i/>
          <w:sz w:val="24"/>
        </w:rPr>
      </w:pPr>
      <w:r>
        <w:rPr>
          <w:b/>
          <w:i/>
          <w:sz w:val="24"/>
        </w:rPr>
        <w:t>De belangrijkste troef van ISDN</w:t>
      </w:r>
    </w:p>
    <w:p w14:paraId="3D2BFA19" w14:textId="77777777" w:rsidR="00424FD2" w:rsidRDefault="00355BAA">
      <w:r>
        <w:t>De belangrijkste troef van ISDN is de combinatie van multimedia en telecommunicatie. Men kan de persoon waarmee men belt in beeld krijgen, men kan rapporten, grafieken, statistieken doorsturen en videoconferenties houden tot ver buiten de grenzen, zelfs over de oceanen als het moet. Een ideale manier om gigantische reiskosten en kostbare tijd te besparen.</w:t>
      </w:r>
    </w:p>
    <w:p w14:paraId="5B266107" w14:textId="77777777" w:rsidR="00424FD2" w:rsidRDefault="00355BAA">
      <w:pPr>
        <w:spacing w:before="240"/>
        <w:rPr>
          <w:b/>
          <w:i/>
          <w:sz w:val="24"/>
        </w:rPr>
      </w:pPr>
      <w:r>
        <w:rPr>
          <w:b/>
          <w:i/>
          <w:sz w:val="24"/>
        </w:rPr>
        <w:t>De kostprijs van ISDN</w:t>
      </w:r>
    </w:p>
    <w:p w14:paraId="6A65427A" w14:textId="77777777" w:rsidR="00424FD2" w:rsidRDefault="00355BAA">
      <w:r>
        <w:t xml:space="preserve">De aansluiting van een ISDN-lijn op een bestaande analoge lijn kost 105 EUR (BTW inbegrepen). Voor de maandelijkse bijdrage betaalt u slechts 35 EUR (BTW inbegrepen), iets meer dan twee normale </w:t>
      </w:r>
      <w:proofErr w:type="spellStart"/>
      <w:r>
        <w:t>net-aansluitingen</w:t>
      </w:r>
      <w:proofErr w:type="spellEnd"/>
      <w:r>
        <w:t>. Maar u kunt er tos zes nummers op één lijn mee aansluiten. De prijs van de communicaties is vergelijkbaar met de prijzen die gefactureerd worden voor het normale telefoonnetwerk.</w:t>
      </w:r>
    </w:p>
    <w:p w14:paraId="49B4229A" w14:textId="77777777" w:rsidR="00424FD2" w:rsidRDefault="00355BAA">
      <w:pPr>
        <w:spacing w:before="240"/>
        <w:rPr>
          <w:b/>
          <w:i/>
          <w:sz w:val="24"/>
        </w:rPr>
      </w:pPr>
      <w:r>
        <w:rPr>
          <w:b/>
          <w:i/>
          <w:sz w:val="24"/>
        </w:rPr>
        <w:t>Wat brengt ISDN u concreet op?</w:t>
      </w:r>
    </w:p>
    <w:p w14:paraId="1EA05772" w14:textId="77777777" w:rsidR="00424FD2" w:rsidRDefault="00355BAA">
      <w:r>
        <w:t>De digitale transmissie staat in dienst van elke professional die in optimale omstandigheden wil communiceren. De arts zal hem vooral gebruiken voor het uitwisselen van gegevens, röntgenfoto’s en grafieken met collega’s. Van PC tot PC. En het reclamebureau kan niet meer zonder. Met dit systeem worden ontwerpen of definitieve documenten immers razendsnel verzonden.</w:t>
      </w:r>
    </w:p>
    <w:sectPr w:rsidR="00424FD2">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AA"/>
    <w:rsid w:val="00203389"/>
    <w:rsid w:val="00355BAA"/>
    <w:rsid w:val="00424FD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FC1D7"/>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sz w:val="24"/>
    </w:rPr>
  </w:style>
  <w:style w:type="paragraph" w:styleId="Kop3">
    <w:name w:val="heading 3"/>
    <w:basedOn w:val="Standaard"/>
    <w:next w:val="Standaard"/>
    <w:qFormat/>
    <w:pPr>
      <w:keepNext/>
      <w:spacing w:before="240" w:after="60"/>
      <w:outlineLvl w:val="2"/>
    </w:pPr>
    <w:rPr>
      <w:b/>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2006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ISDN: klank en beeld via de telefoon</vt:lpstr>
    </vt:vector>
  </TitlesOfParts>
  <Company>WWW-Soft GCV</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ISDN: klank en beeld via de telefoon</dc:title>
  <dc:subject/>
  <dc:creator>Danny Devriendt</dc:creator>
  <cp:keywords/>
  <cp:lastModifiedBy>Danny Devriendt</cp:lastModifiedBy>
  <cp:revision>3</cp:revision>
  <cp:lastPrinted>1899-12-31T23:00:00Z</cp:lastPrinted>
  <dcterms:created xsi:type="dcterms:W3CDTF">2007-08-26T14:41:00Z</dcterms:created>
  <dcterms:modified xsi:type="dcterms:W3CDTF">2019-08-01T11:56:00Z</dcterms:modified>
</cp:coreProperties>
</file>