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3371D" w14:textId="77777777" w:rsidR="00AE1B04" w:rsidRPr="00AE1B04" w:rsidRDefault="00AE1B04" w:rsidP="00AE1B04">
      <w:pPr>
        <w:pStyle w:val="Kop1"/>
      </w:pPr>
      <w:bookmarkStart w:id="0" w:name="_GoBack"/>
      <w:bookmarkEnd w:id="0"/>
      <w:r w:rsidRPr="003C7EBD">
        <w:t>De belangrijkste vennootschapsvormen</w:t>
      </w:r>
    </w:p>
    <w:p w14:paraId="29D6322C" w14:textId="77777777" w:rsidR="00AE1B04" w:rsidRDefault="00AE1B04" w:rsidP="00AE1B04">
      <w:r>
        <w:t>De besloten vennootschap met beperkte aansprakelijkheid (BVBA)</w:t>
      </w:r>
    </w:p>
    <w:p w14:paraId="194F8546" w14:textId="77777777" w:rsidR="00AE1B04" w:rsidRDefault="00AE1B04" w:rsidP="00AE1B04">
      <w:r>
        <w:t>In een besloten vennootschap met beperkte aansprakelijkheid (BVBA) zijn de mogelijkheden om de aandelen over te dragen beperkt. De vennoten weten steeds met wie ze samenwerken.</w:t>
      </w:r>
    </w:p>
    <w:p w14:paraId="1AB88641" w14:textId="77777777" w:rsidR="00AE1B04" w:rsidRDefault="00AE1B04" w:rsidP="00AE1B04">
      <w:r>
        <w:t>Men kan ook opteren voor de oprichting van een “besloten eenpersoonsvennootschap met beperkte aansprakelijkheid" (EBVBA). Deze vennootschap is een variante op de bestaande BVBA en kan dus opgericht worden door één enkele persoon.</w:t>
      </w:r>
    </w:p>
    <w:p w14:paraId="34032B74" w14:textId="77777777" w:rsidR="00AE1B04" w:rsidRDefault="00AE1B04" w:rsidP="00AE1B04">
      <w:r>
        <w:t>De naamloze vennootschap (NV)</w:t>
      </w:r>
    </w:p>
    <w:p w14:paraId="78A6D1AF" w14:textId="77777777" w:rsidR="00AE1B04" w:rsidRDefault="00AE1B04" w:rsidP="00AE1B04">
      <w:r>
        <w:t>De naamloze vennootschap (NV) is een vennootschapsvorm die hoofdzakelijk gericht is op het inbrengen van kapitaal door de vennoten. Daarom wordt een NV ook kapitaalvennootschap genoemd.</w:t>
      </w:r>
    </w:p>
    <w:p w14:paraId="32C730E5" w14:textId="77777777" w:rsidR="00AE1B04" w:rsidRDefault="00AE1B04" w:rsidP="00AE1B04">
      <w:r>
        <w:t>De aandelen van een NV zijn meestal aan toonder en dus onbeperkt overdraagbaar, tenzij een statutaire bepaling de overdraagbaarheid ervan uitdrukkelijk zou beperken.</w:t>
      </w:r>
    </w:p>
    <w:p w14:paraId="1EAB80A8" w14:textId="77777777" w:rsidR="00AE1B04" w:rsidRDefault="00AE1B04" w:rsidP="00AE1B04">
      <w:r>
        <w:t>De coöperatieve vennootschap (CV)</w:t>
      </w:r>
    </w:p>
    <w:p w14:paraId="3473811A" w14:textId="77777777" w:rsidR="00AE1B04" w:rsidRDefault="00AE1B04" w:rsidP="00AE1B04">
      <w:r>
        <w:t>Er bestaan twee soorten coöperatieve vennootschappen (CV) namelijk:</w:t>
      </w:r>
    </w:p>
    <w:p w14:paraId="4E2C94A4" w14:textId="77777777" w:rsidR="00AE1B04" w:rsidRDefault="00AE1B04" w:rsidP="00AE1B04">
      <w:r>
        <w:t xml:space="preserve">met beperkte aansprakelijkheid (CVBA); </w:t>
      </w:r>
    </w:p>
    <w:p w14:paraId="1F4F3B63" w14:textId="77777777" w:rsidR="00AE1B04" w:rsidRDefault="00AE1B04" w:rsidP="00AE1B04">
      <w:r>
        <w:t>met onbeperkte aansprakelijkheid (CVOA).</w:t>
      </w:r>
    </w:p>
    <w:p w14:paraId="3DA5F658" w14:textId="77777777" w:rsidR="00AE1B04" w:rsidRDefault="00AE1B04" w:rsidP="00AE1B04">
      <w:r>
        <w:t>De vennootschap onder firma (VOF)</w:t>
      </w:r>
    </w:p>
    <w:p w14:paraId="22E85C59" w14:textId="77777777" w:rsidR="00AE1B04" w:rsidRDefault="00AE1B04" w:rsidP="00AE1B04">
      <w:r>
        <w:t>De vennootschap onder firma (VOF) is een personenvennootschap. De wet legt geen minimumkapitaal op. Het bestaan ervan is gebonden aan het lot van de vennoten.</w:t>
      </w:r>
    </w:p>
    <w:p w14:paraId="472B75A8" w14:textId="77777777" w:rsidR="00AE1B04" w:rsidRDefault="00AE1B04" w:rsidP="00AE1B04">
      <w:r>
        <w:t xml:space="preserve">Het is een </w:t>
      </w:r>
      <w:proofErr w:type="spellStart"/>
      <w:r>
        <w:t>vennootschapvorm</w:t>
      </w:r>
      <w:proofErr w:type="spellEnd"/>
      <w:r>
        <w:t xml:space="preserve"> met weinig formaliteiten, maar doordat de vennoten hoofdelijk en onbeperkt aansprakelijk blijven voor de verbintenissen van de vennootschap, is het een weinig gebruikte vorm.</w:t>
      </w:r>
    </w:p>
    <w:p w14:paraId="694D9821" w14:textId="77777777" w:rsidR="00AE1B04" w:rsidRDefault="00AE1B04" w:rsidP="00AE1B04">
      <w:r>
        <w:t>De gewone commanditaire vennootschap (</w:t>
      </w:r>
      <w:proofErr w:type="spellStart"/>
      <w:r>
        <w:t>Comm.V</w:t>
      </w:r>
      <w:proofErr w:type="spellEnd"/>
      <w:r>
        <w:t>.)</w:t>
      </w:r>
    </w:p>
    <w:p w14:paraId="60D20B9E" w14:textId="77777777" w:rsidR="00AE1B04" w:rsidRDefault="00AE1B04" w:rsidP="00AE1B04">
      <w:r>
        <w:t>De gewone commanditaire vennootschap (</w:t>
      </w:r>
      <w:proofErr w:type="spellStart"/>
      <w:r>
        <w:t>Comm.V</w:t>
      </w:r>
      <w:proofErr w:type="spellEnd"/>
      <w:r>
        <w:t>.) heeft werkende en stille vennoten. De werkende vennoten laten zich in met het beheer. De stille vennoten zijn geldschieters maar hebben geen inspraak in het beheer. De wet legt geen minimumkapitaal op.</w:t>
      </w:r>
    </w:p>
    <w:p w14:paraId="7514A03C" w14:textId="77777777" w:rsidR="00AE1B04" w:rsidRDefault="00AE1B04" w:rsidP="00AE1B04">
      <w:r>
        <w:t>Alleen de werkende vennoot is met zijn vermogen onbeperkt en hoofdelijk aansprakelijk voor de schulden en verliezen van de onderneming.</w:t>
      </w:r>
    </w:p>
    <w:p w14:paraId="335416F5" w14:textId="77777777" w:rsidR="00AE1B04" w:rsidRDefault="00AE1B04" w:rsidP="00AE1B04">
      <w:r>
        <w:t>De stille vennoot is alleen aansprakelijk ten belope van de bedragen die hij beloofd heeft in te brengen, tenzij hij zich met het beheer van de vennootschap heeft ingelaten.</w:t>
      </w:r>
    </w:p>
    <w:p w14:paraId="3C0183E7" w14:textId="77777777" w:rsidR="00AE1B04" w:rsidRDefault="00AE1B04" w:rsidP="00AE1B04">
      <w:r>
        <w:t>De commanditaire vennootschap op aandelen (CVA)</w:t>
      </w:r>
    </w:p>
    <w:p w14:paraId="212E1906" w14:textId="77777777" w:rsidR="00AE1B04" w:rsidRDefault="00AE1B04" w:rsidP="00AE1B04">
      <w:r>
        <w:t>De commanditaire vennootschap op aandelen (CVA) is een variante van de commanditaire vennootschap.</w:t>
      </w:r>
    </w:p>
    <w:p w14:paraId="0082C86F" w14:textId="77777777" w:rsidR="00AE1B04" w:rsidRDefault="00AE1B04" w:rsidP="00AE1B04">
      <w:r>
        <w:t>Zij verenigt twee soorten vennoten, namelijk:</w:t>
      </w:r>
    </w:p>
    <w:p w14:paraId="34500837" w14:textId="77777777" w:rsidR="00AE1B04" w:rsidRDefault="00AE1B04" w:rsidP="00AE1B04">
      <w:r>
        <w:t xml:space="preserve">de werkende vennoten waaruit de leiders van de vennootschap worden gekozen; </w:t>
      </w:r>
    </w:p>
    <w:p w14:paraId="7D58012A" w14:textId="77777777" w:rsidR="00295615" w:rsidRDefault="00AE1B04">
      <w:r>
        <w:t>de stille vennoten die het kapitaal inbrengen en aandeelhouders zijn.</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04"/>
    <w:rsid w:val="000A2E1A"/>
    <w:rsid w:val="000D61D5"/>
    <w:rsid w:val="0013317A"/>
    <w:rsid w:val="001F2D35"/>
    <w:rsid w:val="00235C87"/>
    <w:rsid w:val="002411B6"/>
    <w:rsid w:val="00295615"/>
    <w:rsid w:val="00351C12"/>
    <w:rsid w:val="00393F28"/>
    <w:rsid w:val="003C7EBD"/>
    <w:rsid w:val="005203EB"/>
    <w:rsid w:val="0062282B"/>
    <w:rsid w:val="00656C64"/>
    <w:rsid w:val="00AE1B04"/>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20F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397" w:hanging="17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371</Words>
  <Characters>2043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2007-08-14T14:05:00Z</dcterms:created>
  <dcterms:modified xsi:type="dcterms:W3CDTF">2019-08-01T12:05:00Z</dcterms:modified>
</cp:coreProperties>
</file>