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C4C3" w14:textId="77777777" w:rsidR="00B06485" w:rsidRDefault="008C6958" w:rsidP="007D279A">
      <w:pPr>
        <w:outlineLvl w:val="0"/>
      </w:pPr>
      <w:bookmarkStart w:id="0" w:name="_GoBack"/>
      <w:bookmarkEnd w:id="0"/>
      <w:r w:rsidRPr="008C6958">
        <w:t>Kwaliteit van de melk</w:t>
      </w:r>
    </w:p>
    <w:p w14:paraId="35AD54FE" w14:textId="77777777" w:rsidR="00B06485" w:rsidRDefault="008C6958" w:rsidP="007D279A">
      <w:pPr>
        <w:outlineLvl w:val="1"/>
      </w:pPr>
      <w:r w:rsidRPr="008C6958">
        <w:t xml:space="preserve">Productie </w:t>
      </w:r>
    </w:p>
    <w:p w14:paraId="55A25A2E" w14:textId="77777777" w:rsidR="00B06485" w:rsidRDefault="008C6958" w:rsidP="00A73E7F">
      <w:r w:rsidRPr="008C6958">
        <w:t xml:space="preserve">Gezonde koeien geven gezonde melk. Het komt er dus op aan die gezondheid te vrijwaren vanaf de melkwinning tot en met het eindproduct. Zo bepaalt het IKM-certificaat de werkomstandigheden op het melkveebedrijf. De koeien moeten er goed verzorgd worden, hun hoeven bijgeknipt en hun uiers dagelijks gereinigd. De melkinstallatie moet optimaal functioneren en zich in een hygiënische ruimte bevinden. Daarnaast is het belangrijk dat de melk snel en diep gekoeld wordt in een koeltank met voldoende capaciteit. Zo behoudt de rauwe melk haar gezonde samenstelling en haar lekkere, natuurlijke smaak. </w:t>
      </w:r>
    </w:p>
    <w:p w14:paraId="506A829B" w14:textId="77777777" w:rsidR="00B06485" w:rsidRDefault="008C6958" w:rsidP="007D279A">
      <w:pPr>
        <w:outlineLvl w:val="1"/>
      </w:pPr>
      <w:proofErr w:type="spellStart"/>
      <w:r w:rsidRPr="008C6958">
        <w:t>Ophaling</w:t>
      </w:r>
      <w:proofErr w:type="spellEnd"/>
      <w:r w:rsidRPr="008C6958">
        <w:t xml:space="preserve"> en transport </w:t>
      </w:r>
    </w:p>
    <w:p w14:paraId="212163BB" w14:textId="77777777" w:rsidR="00B06485" w:rsidRDefault="008C6958" w:rsidP="00A73E7F">
      <w:r w:rsidRPr="008C6958">
        <w:t xml:space="preserve">Wanneer de rauwe melk het landbouwbedrijf verlaat, blijven de strenge normen van IKM gelden. </w:t>
      </w:r>
      <w:proofErr w:type="spellStart"/>
      <w:r w:rsidRPr="008C6958">
        <w:t>Ophaling</w:t>
      </w:r>
      <w:proofErr w:type="spellEnd"/>
      <w:r w:rsidRPr="008C6958">
        <w:t xml:space="preserve"> en transport vinden dus ook in optimale technische en hygiënische omstandigheden plaats.</w:t>
      </w:r>
    </w:p>
    <w:p w14:paraId="18FBB43C" w14:textId="77777777" w:rsidR="00B06485" w:rsidRDefault="008C6958" w:rsidP="00A73E7F">
      <w:r w:rsidRPr="008C6958">
        <w:t xml:space="preserve">Het Autocontrolesysteem Zuivel wordt door de industrie op vrijwillige basis geïmplementeerd en komt bovenop andere systemen voor kwaliteitsbewaking zoals de BRC-standaards en de ISO 9000 normeringen. </w:t>
      </w:r>
    </w:p>
    <w:p w14:paraId="0B3E1739" w14:textId="77777777" w:rsidR="00B06485" w:rsidRDefault="008C6958" w:rsidP="00A73E7F">
      <w:r w:rsidRPr="008C6958">
        <w:t xml:space="preserve">Op die manier kan de consument op beide oren slapen: elke stap in de productie-, transport-, verwerkings- en distributieketen is gereglementeerd. Met al deze zorgen en procedures heeft de </w:t>
      </w:r>
      <w:proofErr w:type="spellStart"/>
      <w:r w:rsidRPr="008C6958">
        <w:t>melkverwerkende</w:t>
      </w:r>
      <w:proofErr w:type="spellEnd"/>
      <w:r w:rsidRPr="008C6958">
        <w:t xml:space="preserve"> nijverheid slechts één doel voor ogen: een eindproduct dat volstrekt veilig, lekker en gezond is!</w:t>
      </w:r>
    </w:p>
    <w:p w14:paraId="680DACBD" w14:textId="77777777" w:rsidR="00B06485" w:rsidRDefault="008C6958" w:rsidP="007D279A">
      <w:pPr>
        <w:outlineLvl w:val="0"/>
      </w:pPr>
      <w:r w:rsidRPr="008C6958">
        <w:t>Voeding van de koe</w:t>
      </w:r>
    </w:p>
    <w:p w14:paraId="6FA8AFFD" w14:textId="77777777" w:rsidR="00B06485" w:rsidRDefault="008C6958" w:rsidP="00A73E7F">
      <w:r w:rsidRPr="008C6958">
        <w:t xml:space="preserve">Gras is het favoriete voer van elke koe en vormt de belangrijkste bouwstof van de melk. Tijdens de zomer grazen de koeien zoveel mogelijk in de weide. Tijdens de wintermaanden worden ze gevoerd met kuilgras. Dit gras werd eerder op het jaar gemaaid en op het melkveebedrijf in een "kuil" bewaard. Naast gras lusten de koeien ook nog maïs, bieten, enzovoort. </w:t>
      </w:r>
    </w:p>
    <w:p w14:paraId="35747B3E" w14:textId="77777777" w:rsidR="00B06485" w:rsidRDefault="008C6958" w:rsidP="00A73E7F">
      <w:r w:rsidRPr="008C6958">
        <w:t>Bij een optimale en evenwichtige voeding horen ook bereide rundveevoeders. IKM stelt hoge eisen aan herkomst en kwaliteit van de ingrediënten. Van veevoederproducenten en/of -handelaars wordt daarom geëist dat ze een GMP-erkenning halen en produceren volgens de "</w:t>
      </w:r>
      <w:proofErr w:type="spellStart"/>
      <w:r w:rsidRPr="008C6958">
        <w:t>Good</w:t>
      </w:r>
      <w:proofErr w:type="spellEnd"/>
      <w:r w:rsidRPr="008C6958">
        <w:t xml:space="preserve"> Manufacturing Procedures" (correcte productieprocedures). Volstrekte traceerbaarheid van alle ingrediënten is daarbij van het allerhoogste belang. </w:t>
      </w:r>
    </w:p>
    <w:p w14:paraId="50A8B697" w14:textId="77777777" w:rsidR="00B06485" w:rsidRDefault="008C6958" w:rsidP="00A73E7F">
      <w:r w:rsidRPr="008C6958">
        <w:t xml:space="preserve">IKM waakt erover dat voeders, weidegras en water veilig en zuiver zijn. De opslag van rundveevoeders is bovendien zeer strikt </w:t>
      </w:r>
      <w:r w:rsidR="00411B2F" w:rsidRPr="008C6958">
        <w:t>gereglementeerd</w:t>
      </w:r>
      <w:r w:rsidRPr="008C6958">
        <w:t xml:space="preserve">. Aparte opslag van deze voeders geeft de consument meer zekerheid dat zijn melk afkomstig is van gezonde dieren, grootgebracht met gezond en streng gecontroleerd voeder. </w:t>
      </w:r>
    </w:p>
    <w:p w14:paraId="73719A1E" w14:textId="77777777" w:rsidR="00B06485" w:rsidRDefault="008C6958" w:rsidP="007D279A">
      <w:pPr>
        <w:outlineLvl w:val="0"/>
      </w:pPr>
      <w:r w:rsidRPr="008C6958">
        <w:t>Hygiëne</w:t>
      </w:r>
    </w:p>
    <w:p w14:paraId="683253E0" w14:textId="77777777" w:rsidR="00B06485" w:rsidRDefault="008C6958" w:rsidP="007D279A">
      <w:pPr>
        <w:outlineLvl w:val="1"/>
      </w:pPr>
      <w:r w:rsidRPr="008C6958">
        <w:t>Productie</w:t>
      </w:r>
    </w:p>
    <w:p w14:paraId="6DC8B6A0" w14:textId="77777777" w:rsidR="00B06485" w:rsidRDefault="008C6958" w:rsidP="00A73E7F">
      <w:r w:rsidRPr="008C6958">
        <w:t xml:space="preserve">Hygiëne vormt een belangrijk aandachtspunt bij een gezonde melkproductie. Hygiëne is bovendien een factor die het welzijn van de dieren sterk positief beïnvloedt, denken we maar aan verzorgde hoeven, uiers en vacht. Maar ook nette stallen en gebouwen waarborgen de zuiverheid van de melk. Zo schrijft IKM voor dat de lokalen waar de melk gewonnen en bewerkt wordt aan een regelmatige, grondige reiniging worden </w:t>
      </w:r>
      <w:r w:rsidRPr="008C6958">
        <w:lastRenderedPageBreak/>
        <w:t xml:space="preserve">onderworpen. Dezelfde hygiënische normen zijn ook van toepassing op melk- en koelinstallaties en tankwagens. </w:t>
      </w:r>
    </w:p>
    <w:p w14:paraId="48131ACD" w14:textId="77777777" w:rsidR="00B06485" w:rsidRDefault="008C6958" w:rsidP="007D279A">
      <w:pPr>
        <w:outlineLvl w:val="1"/>
      </w:pPr>
      <w:r w:rsidRPr="008C6958">
        <w:t>Transport en verwerking</w:t>
      </w:r>
    </w:p>
    <w:p w14:paraId="1FF7FBEC" w14:textId="77777777" w:rsidR="00B06485" w:rsidRDefault="008C6958" w:rsidP="00A73E7F">
      <w:r w:rsidRPr="008C6958">
        <w:t xml:space="preserve">Reiniging van de leidingen, tanks, aanhangwagens en opleggers in de reinigingsstations gebeurt onder strikte IKM-voorwaarden. Ze leggen normen op met betrekking tot het gebruikte water, de reinigingsmiddelen, de temperatuur van het waswater en de controle op het eindresultaat. </w:t>
      </w:r>
    </w:p>
    <w:p w14:paraId="07885139" w14:textId="77777777" w:rsidR="00B06485" w:rsidRDefault="008C6958" w:rsidP="00A73E7F">
      <w:r w:rsidRPr="008C6958">
        <w:t>Bij de productiebedrijven moet de melk opgeslagen worden in grote, zuivere tanks. Bij alle verwerkingsprocessen in de fabriek wordt de kwaliteitsbewaking doorgezet en ondersteund via ISO- en BRC-handleidingen en internationale veiligheidsprocedures, zoals HACCP.</w:t>
      </w:r>
    </w:p>
    <w:p w14:paraId="13A0ABEF" w14:textId="77777777" w:rsidR="00B06485" w:rsidRDefault="008C6958" w:rsidP="007D279A">
      <w:pPr>
        <w:outlineLvl w:val="0"/>
      </w:pPr>
      <w:r w:rsidRPr="008C6958">
        <w:t>Milieu</w:t>
      </w:r>
    </w:p>
    <w:p w14:paraId="15F0BA75" w14:textId="77777777" w:rsidR="00B06485" w:rsidRDefault="008C6958" w:rsidP="00A73E7F">
      <w:r w:rsidRPr="008C6958">
        <w:t xml:space="preserve">De natuur is kwetsbaar en vormt een prioriteit. We zijn allemaal bezorgd over de invloed van de voedselproductie op de omgeving. Ook de IKM-melkveehouder streeft in die context naar een optimaal behoud van het milieu. Hierbij spelen overwegingen als ligging en inplanting van het bedrijf, een veilige uitbating en een verantwoorde bemesting een grote rol. De talrijke IKM-reglementeringen waken zowel over de rechten en de plichten van de melkveehouder als over de noden van omgeving en milieu. </w:t>
      </w:r>
    </w:p>
    <w:p w14:paraId="4F2DCAAF" w14:textId="77777777" w:rsidR="00B06485" w:rsidRDefault="008C6958" w:rsidP="007D279A">
      <w:pPr>
        <w:outlineLvl w:val="0"/>
      </w:pPr>
      <w:r w:rsidRPr="008C6958">
        <w:t>Omgeving</w:t>
      </w:r>
    </w:p>
    <w:p w14:paraId="2AC56D8C" w14:textId="77777777" w:rsidR="00B06485" w:rsidRDefault="008C6958" w:rsidP="00A73E7F">
      <w:r w:rsidRPr="008C6958">
        <w:t xml:space="preserve">Voor IKM is het belangrijk om een landbouwbedrijf optimaal te integreren in het landschap. Een aangepaste beplanting rondom de landbouwuitbating en een opgeruimde bedrijfsomgeving dragen bij tot de uitstraling van de hele sector. </w:t>
      </w:r>
    </w:p>
    <w:p w14:paraId="730862C2" w14:textId="77777777" w:rsidR="00B06485" w:rsidRDefault="008C6958" w:rsidP="00A73E7F">
      <w:r w:rsidRPr="008C6958">
        <w:t>Elke IKM-melkveehouder werkt op een verantwoorde manier mee aan een evenwichtige natuur. Daarbij houdt hij nauwlettend het toegelaten bemestingsniveau in het oog. Door op een dergelijke verantwoorde manier te handelen, werkt hij actief mee aan een betere natuur- en grondwaterkwaliteit. Dergelijke betrokkenheid van de IKM-melkveehouder draagt ontegensprekelijk bij tot gezondere melk en zuivel en tot een meer leefbare wereld.</w:t>
      </w:r>
    </w:p>
    <w:p w14:paraId="23C19095" w14:textId="77777777" w:rsidR="00B06485" w:rsidRDefault="008C6958" w:rsidP="007D279A">
      <w:pPr>
        <w:outlineLvl w:val="0"/>
      </w:pPr>
      <w:r w:rsidRPr="008C6958">
        <w:t>Gezondheid en welzijn van de koe</w:t>
      </w:r>
    </w:p>
    <w:p w14:paraId="53D47161" w14:textId="77777777" w:rsidR="00B06485" w:rsidRDefault="008C6958" w:rsidP="00A73E7F">
      <w:r w:rsidRPr="008C6958">
        <w:t xml:space="preserve">Een gezonde koe leeft langer en geeft langer gezonde melk. Zo eenvoudig is dat. IKM schenkt veel aandacht aan de gezondheid van de dieren. Ook koeien kunnen ziek worden en moeten soms medicatie krijgen, waarvan resten in de melk kunnen terechtkomen. Daarom schrijft IKM een afzonderlijke behandeling van deze melk voor. Ze komt pas terug in het normale circuit na een voldoende lange wachttijd en na de nodige tests. </w:t>
      </w:r>
    </w:p>
    <w:p w14:paraId="180E7A7F" w14:textId="77777777" w:rsidR="00B06485" w:rsidRDefault="008C6958" w:rsidP="00A73E7F">
      <w:r w:rsidRPr="008C6958">
        <w:t xml:space="preserve">Daarnaast voorziet IKM voorschriften voor het dierenwelzijn, zoals gezonde voeding, voldoende drinkwater, een verantwoorde verzorging en een comfortabele huisvesting. IKM houdt bovendien rekening met de kwaliteit van de diervoeders. Deze vormen een belangrijke schakel in de productieketen en hebben een rechtstreekse invloed op de uiteindelijke kwaliteit en de veiligheid van zuivelproducten. </w:t>
      </w:r>
    </w:p>
    <w:p w14:paraId="7E7E0EF5" w14:textId="77777777" w:rsidR="00B06485" w:rsidRDefault="008C6958" w:rsidP="00A73E7F">
      <w:r w:rsidRPr="008C6958">
        <w:t>De IKM-melkveehouder beheert voeding en drinkwatervoorziening op een professionele en verantwoorde manier. De conditie van zijn dieren wordt er merkbaar beter door, ze leven langer en dragen bij tot de volksgezondheid. Gezonde melk is geen luxe maar een noodzaak!</w:t>
      </w:r>
    </w:p>
    <w:sectPr w:rsidR="00B06485" w:rsidSect="00E56991">
      <w:pgSz w:w="12240" w:h="15840" w:code="1"/>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58"/>
    <w:rsid w:val="001B1624"/>
    <w:rsid w:val="00295EDF"/>
    <w:rsid w:val="002B2B3A"/>
    <w:rsid w:val="002C1153"/>
    <w:rsid w:val="00316FD0"/>
    <w:rsid w:val="003F595C"/>
    <w:rsid w:val="00411B2F"/>
    <w:rsid w:val="00691E2E"/>
    <w:rsid w:val="007B6C1D"/>
    <w:rsid w:val="007D279A"/>
    <w:rsid w:val="008C6958"/>
    <w:rsid w:val="008D7479"/>
    <w:rsid w:val="00A073B1"/>
    <w:rsid w:val="00A72C35"/>
    <w:rsid w:val="00A73E7F"/>
    <w:rsid w:val="00AA0EC2"/>
    <w:rsid w:val="00AD2E17"/>
    <w:rsid w:val="00B06485"/>
    <w:rsid w:val="00B45E0F"/>
    <w:rsid w:val="00C46AAE"/>
    <w:rsid w:val="00CC05EA"/>
    <w:rsid w:val="00D27982"/>
    <w:rsid w:val="00DA37D3"/>
    <w:rsid w:val="00E56991"/>
    <w:rsid w:val="00F6579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0982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1B2F"/>
    <w:rPr>
      <w:lang w:val="nl-BE"/>
    </w:rPr>
  </w:style>
  <w:style w:type="paragraph" w:styleId="Kop1">
    <w:name w:val="heading 1"/>
    <w:basedOn w:val="Standaard"/>
    <w:next w:val="Standaard"/>
    <w:link w:val="Kop1Char"/>
    <w:uiPriority w:val="9"/>
    <w:qFormat/>
    <w:rsid w:val="008C6958"/>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8C69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8C69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958"/>
    <w:rPr>
      <w:rFonts w:asciiTheme="majorHAnsi" w:eastAsiaTheme="majorEastAsia" w:hAnsiTheme="majorHAnsi" w:cstheme="majorBidi"/>
      <w:b/>
      <w:bCs/>
      <w:color w:val="345A8A" w:themeColor="accent1" w:themeShade="B5"/>
      <w:sz w:val="28"/>
      <w:szCs w:val="28"/>
    </w:rPr>
  </w:style>
  <w:style w:type="character" w:styleId="Zwaar">
    <w:name w:val="Strong"/>
    <w:basedOn w:val="Standaardalinea-lettertype"/>
    <w:uiPriority w:val="22"/>
    <w:qFormat/>
    <w:rsid w:val="008C6958"/>
    <w:rPr>
      <w:b/>
      <w:bCs/>
    </w:rPr>
  </w:style>
  <w:style w:type="paragraph" w:styleId="Ballontekst">
    <w:name w:val="Balloon Text"/>
    <w:basedOn w:val="Standaard"/>
    <w:link w:val="BallontekstChar"/>
    <w:uiPriority w:val="99"/>
    <w:semiHidden/>
    <w:unhideWhenUsed/>
    <w:rsid w:val="008C695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6958"/>
    <w:rPr>
      <w:rFonts w:ascii="Tahoma" w:hAnsi="Tahoma" w:cs="Tahoma"/>
      <w:sz w:val="16"/>
      <w:szCs w:val="16"/>
    </w:rPr>
  </w:style>
  <w:style w:type="character" w:customStyle="1" w:styleId="Kop2Char">
    <w:name w:val="Kop 2 Char"/>
    <w:basedOn w:val="Standaardalinea-lettertype"/>
    <w:link w:val="Kop2"/>
    <w:uiPriority w:val="9"/>
    <w:rsid w:val="008C6958"/>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8C6958"/>
    <w:rPr>
      <w:rFonts w:asciiTheme="majorHAnsi" w:eastAsiaTheme="majorEastAsia" w:hAnsiTheme="majorHAnsi" w:cstheme="majorBidi"/>
      <w:b/>
      <w:bCs/>
      <w:color w:val="4F81BD" w:themeColor="accent1"/>
    </w:rPr>
  </w:style>
  <w:style w:type="paragraph" w:styleId="Documentstructuur">
    <w:name w:val="Document Map"/>
    <w:basedOn w:val="Standaard"/>
    <w:link w:val="DocumentstructuurChar"/>
    <w:uiPriority w:val="99"/>
    <w:semiHidden/>
    <w:unhideWhenUsed/>
    <w:rsid w:val="007D279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7D279A"/>
    <w:rPr>
      <w:rFonts w:ascii="Tahoma" w:hAnsi="Tahoma" w:cs="Tahoma"/>
      <w:sz w:val="16"/>
      <w:szCs w:val="16"/>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898</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3</cp:revision>
  <dcterms:created xsi:type="dcterms:W3CDTF">2007-08-30T07:53:00Z</dcterms:created>
  <dcterms:modified xsi:type="dcterms:W3CDTF">2019-08-01T11:58:00Z</dcterms:modified>
</cp:coreProperties>
</file>