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D3C32" w14:textId="77777777" w:rsidR="001A68E9" w:rsidRDefault="000C2D70" w:rsidP="00837124">
      <w:bookmarkStart w:id="0" w:name="_GoBack"/>
      <w:bookmarkEnd w:id="0"/>
      <w:r>
        <w:t>Actief slib</w:t>
      </w:r>
    </w:p>
    <w:p w14:paraId="33FB35C3" w14:textId="77777777" w:rsidR="001A68E9" w:rsidRDefault="000C2D70" w:rsidP="00837124">
      <w:r>
        <w:t>Een slibmassa bestaande uit miljoenen microscopisch kleine organismen die organisch materiaal biologisch afbreken.</w:t>
      </w:r>
    </w:p>
    <w:p w14:paraId="474A4D63" w14:textId="77777777" w:rsidR="001A68E9" w:rsidRDefault="000C2D70" w:rsidP="00837124">
      <w:proofErr w:type="spellStart"/>
      <w:r>
        <w:t>Aëroob</w:t>
      </w:r>
      <w:proofErr w:type="spellEnd"/>
    </w:p>
    <w:p w14:paraId="088796C0" w14:textId="77777777" w:rsidR="001A68E9" w:rsidRDefault="000C2D70" w:rsidP="00837124">
      <w:r>
        <w:t xml:space="preserve">In aanwezigheid van zuurstof, </w:t>
      </w:r>
      <w:proofErr w:type="spellStart"/>
      <w:r>
        <w:t>zuurstofverbruikend</w:t>
      </w:r>
      <w:proofErr w:type="spellEnd"/>
      <w:r>
        <w:t>.</w:t>
      </w:r>
    </w:p>
    <w:p w14:paraId="54AEF7AD" w14:textId="77777777" w:rsidR="001A68E9" w:rsidRDefault="000C2D70" w:rsidP="00837124">
      <w:proofErr w:type="spellStart"/>
      <w:r>
        <w:t>Anaëroob</w:t>
      </w:r>
      <w:proofErr w:type="spellEnd"/>
    </w:p>
    <w:p w14:paraId="57607CF7" w14:textId="77777777" w:rsidR="001A68E9" w:rsidRDefault="000C2D70" w:rsidP="00837124">
      <w:r>
        <w:t>In afwezigheid van zuurstof, niet-</w:t>
      </w:r>
      <w:proofErr w:type="spellStart"/>
      <w:r>
        <w:t>zuurstofverbruikend</w:t>
      </w:r>
      <w:proofErr w:type="spellEnd"/>
      <w:r>
        <w:t xml:space="preserve"> (microbiologische processen die zonder zuurstof verlopen).</w:t>
      </w:r>
    </w:p>
    <w:p w14:paraId="2BA6F6C2" w14:textId="77777777" w:rsidR="001A68E9" w:rsidRDefault="000C2D70" w:rsidP="00837124">
      <w:proofErr w:type="spellStart"/>
      <w:r>
        <w:t>Anoxisch</w:t>
      </w:r>
      <w:proofErr w:type="spellEnd"/>
    </w:p>
    <w:p w14:paraId="3F5540F3" w14:textId="77777777" w:rsidR="001A68E9" w:rsidRDefault="000C2D70" w:rsidP="00837124">
      <w:r>
        <w:t>Onder zo goed als zuurstofloze omstandigheden.</w:t>
      </w:r>
    </w:p>
    <w:p w14:paraId="44A98743" w14:textId="77777777" w:rsidR="001A68E9" w:rsidRDefault="000C2D70" w:rsidP="00837124">
      <w:r>
        <w:t>AWP</w:t>
      </w:r>
    </w:p>
    <w:p w14:paraId="36B6FF24" w14:textId="77777777" w:rsidR="001A68E9" w:rsidRDefault="000C2D70" w:rsidP="00837124">
      <w:r>
        <w:t xml:space="preserve">Algemene Waterkwaliteitsplannen, vroeger Waterzuiveringsprogramma's, reiken oplossingen aan om tot een reductie van de vuilvracht te komen. AWP2 is de gebiedsgerichte uitwerking per bekken van het AWP1, uitgaande van de nagestreefde kwaliteitstoestand van het oppervlaktewater. De </w:t>
      </w:r>
      <w:proofErr w:type="spellStart"/>
      <w:r>
        <w:t>AWP's</w:t>
      </w:r>
      <w:proofErr w:type="spellEnd"/>
      <w:r>
        <w:t xml:space="preserve"> worden opgesteld door de Vlaamse Milieumaatschappij.</w:t>
      </w:r>
    </w:p>
    <w:p w14:paraId="2566CDD7" w14:textId="77777777" w:rsidR="001A68E9" w:rsidRDefault="000C2D70" w:rsidP="00837124">
      <w:r>
        <w:t>Bacterie</w:t>
      </w:r>
    </w:p>
    <w:p w14:paraId="73F368B3" w14:textId="77777777" w:rsidR="001A68E9" w:rsidRDefault="000C2D70" w:rsidP="00837124">
      <w:r>
        <w:t>Microscopisch kleine organismen die zich ongeslachtelijk voorplanten. Bacteriën worden gebruikt bij de zuivering van rioolwater.</w:t>
      </w:r>
    </w:p>
    <w:p w14:paraId="5C0492B0" w14:textId="77777777" w:rsidR="001A68E9" w:rsidRDefault="000C2D70" w:rsidP="00837124">
      <w:r>
        <w:t>Bemalen</w:t>
      </w:r>
    </w:p>
    <w:p w14:paraId="367C46ED" w14:textId="77777777" w:rsidR="001A68E9" w:rsidRDefault="000C2D70" w:rsidP="00837124">
      <w:r>
        <w:t>Het kunstmatig verwijderen of overpompen van het teveel aan water.</w:t>
      </w:r>
    </w:p>
    <w:p w14:paraId="58B9B588" w14:textId="77777777" w:rsidR="001A68E9" w:rsidRDefault="000C2D70" w:rsidP="00837124">
      <w:r>
        <w:t>Biologisch afbreekbaar</w:t>
      </w:r>
    </w:p>
    <w:p w14:paraId="67760E87" w14:textId="77777777" w:rsidR="001A68E9" w:rsidRDefault="000C2D70" w:rsidP="00837124">
      <w:r>
        <w:t>Materiaal van organische oorsprong (bv. afval uit de natuur) dat door micro-organismen kan worden afgebroken.</w:t>
      </w:r>
    </w:p>
    <w:p w14:paraId="37182F01" w14:textId="77777777" w:rsidR="001A68E9" w:rsidRDefault="000C2D70" w:rsidP="00837124">
      <w:r>
        <w:t>Biologische waterkwaliteit</w:t>
      </w:r>
    </w:p>
    <w:p w14:paraId="35D00AA9" w14:textId="77777777" w:rsidR="001A68E9" w:rsidRDefault="000C2D70" w:rsidP="00837124">
      <w:r>
        <w:t>De biologische waterkwaliteit beoordeelt de geschiktheid van een waterloop voor het natuurlijk waterleven. Ze wordt bepaald aan de hand van de soorten macro-</w:t>
      </w:r>
      <w:proofErr w:type="spellStart"/>
      <w:r>
        <w:t>invertebraten</w:t>
      </w:r>
      <w:proofErr w:type="spellEnd"/>
      <w:r>
        <w:t xml:space="preserve"> die in de waterloop voorkomen.</w:t>
      </w:r>
    </w:p>
    <w:p w14:paraId="0935D24F" w14:textId="77777777" w:rsidR="001A68E9" w:rsidRDefault="000C2D70" w:rsidP="00837124">
      <w:r>
        <w:t>B.O.D.</w:t>
      </w:r>
    </w:p>
    <w:p w14:paraId="70D1DD2A" w14:textId="77777777" w:rsidR="001A68E9" w:rsidRDefault="000C2D70" w:rsidP="00837124">
      <w:proofErr w:type="spellStart"/>
      <w:r>
        <w:t>Biological</w:t>
      </w:r>
      <w:proofErr w:type="spellEnd"/>
      <w:r>
        <w:t xml:space="preserve"> </w:t>
      </w:r>
      <w:proofErr w:type="spellStart"/>
      <w:r>
        <w:t>Oxygen</w:t>
      </w:r>
      <w:proofErr w:type="spellEnd"/>
      <w:r>
        <w:t xml:space="preserve"> </w:t>
      </w:r>
      <w:proofErr w:type="spellStart"/>
      <w:r>
        <w:t>Demand</w:t>
      </w:r>
      <w:proofErr w:type="spellEnd"/>
      <w:r>
        <w:t>, zie biochemische zuurstofvraag (B.Z.V.).</w:t>
      </w:r>
    </w:p>
    <w:p w14:paraId="3E1E8480" w14:textId="77777777" w:rsidR="001A68E9" w:rsidRDefault="000C2D70" w:rsidP="00837124">
      <w:r>
        <w:t>Bovengemeentelijke riolering</w:t>
      </w:r>
    </w:p>
    <w:p w14:paraId="33CE003D" w14:textId="77777777" w:rsidR="001A68E9" w:rsidRDefault="000C2D70" w:rsidP="00837124">
      <w:r>
        <w:t xml:space="preserve">Het gedeelte van het rioleringsnetwerk dat door </w:t>
      </w:r>
      <w:proofErr w:type="spellStart"/>
      <w:r>
        <w:t>Aquafin</w:t>
      </w:r>
      <w:proofErr w:type="spellEnd"/>
      <w:r>
        <w:t xml:space="preserve"> aangelegd is en dus niet tot de gemeentelijke bevoegdheid behoort: een netwerk van prioritaire leidingen, collectoren en pompstations verzamelt het gemeentelijke afvalwater binnen een rioolbekken en </w:t>
      </w:r>
      <w:proofErr w:type="spellStart"/>
      <w:r>
        <w:t>tranporteert</w:t>
      </w:r>
      <w:proofErr w:type="spellEnd"/>
      <w:r>
        <w:t xml:space="preserve"> het naar een rioolwaterzuiveringsinstallatie.</w:t>
      </w:r>
    </w:p>
    <w:p w14:paraId="00EBE08E" w14:textId="77777777" w:rsidR="001A68E9" w:rsidRDefault="000C2D70" w:rsidP="00837124">
      <w:r>
        <w:t>B.Z.V.</w:t>
      </w:r>
    </w:p>
    <w:p w14:paraId="74126A7E" w14:textId="77777777" w:rsidR="001A68E9" w:rsidRDefault="000C2D70" w:rsidP="00837124">
      <w:r>
        <w:t>De biochemische zuurstofvraag is de hoeveelheid zuurstof per liter verontreinigd water die micro-organismen nodig hebben om de afbreekbare organische stoffen in het afvalwater af te breken (biochemische reactie).</w:t>
      </w:r>
    </w:p>
    <w:p w14:paraId="018C6BD9" w14:textId="77777777" w:rsidR="001A68E9" w:rsidRDefault="000C2D70" w:rsidP="00837124">
      <w:r>
        <w:t>C.O.D.</w:t>
      </w:r>
    </w:p>
    <w:p w14:paraId="03121D75" w14:textId="77777777" w:rsidR="001A68E9" w:rsidRDefault="000C2D70" w:rsidP="00837124">
      <w:r>
        <w:t xml:space="preserve">Chemical </w:t>
      </w:r>
      <w:proofErr w:type="spellStart"/>
      <w:r>
        <w:t>Oxygen</w:t>
      </w:r>
      <w:proofErr w:type="spellEnd"/>
      <w:r>
        <w:t xml:space="preserve"> </w:t>
      </w:r>
      <w:proofErr w:type="spellStart"/>
      <w:r>
        <w:t>Demand</w:t>
      </w:r>
      <w:proofErr w:type="spellEnd"/>
      <w:r>
        <w:t>, zie chemische zuurstofvraag (C.Z.V.).</w:t>
      </w:r>
    </w:p>
    <w:p w14:paraId="6900B8C4" w14:textId="77777777" w:rsidR="001A68E9" w:rsidRDefault="000C2D70" w:rsidP="00837124">
      <w:r>
        <w:t>Collector</w:t>
      </w:r>
    </w:p>
    <w:p w14:paraId="5BBD236F" w14:textId="77777777" w:rsidR="001A68E9" w:rsidRDefault="000C2D70" w:rsidP="00837124">
      <w:r>
        <w:t>Afvalwaterleiding (verzamelriool) die de gemeentelijke riolering opvangt en verbindt met een rioolwaterzuiveringsinstallatie.</w:t>
      </w:r>
    </w:p>
    <w:p w14:paraId="02053DF5" w14:textId="77777777" w:rsidR="001A68E9" w:rsidRDefault="000C2D70" w:rsidP="00837124">
      <w:r>
        <w:t>C.Z.V.</w:t>
      </w:r>
    </w:p>
    <w:p w14:paraId="1E26914F" w14:textId="77777777" w:rsidR="001A68E9" w:rsidRDefault="000C2D70" w:rsidP="00837124">
      <w:r>
        <w:t>De chemische zuurstofvraag is de hoeveelheid zuurstof die per liter verontreinigd water nodig is om de organische stoffen in het afvalwater volledig af te breken (via oxidatie, een chemische reactie).</w:t>
      </w:r>
    </w:p>
    <w:p w14:paraId="48A14B1C" w14:textId="77777777" w:rsidR="001A68E9" w:rsidRDefault="000C2D70" w:rsidP="00837124">
      <w:r>
        <w:t>Drukriolering</w:t>
      </w:r>
    </w:p>
    <w:p w14:paraId="6ECB3F9F" w14:textId="77777777" w:rsidR="001A68E9" w:rsidRDefault="000C2D70" w:rsidP="00837124">
      <w:r>
        <w:t>Riolering (met een kleinere diameter) die onder druk het afvalwater over langere afstanden transporteert.</w:t>
      </w:r>
    </w:p>
    <w:p w14:paraId="0654976C" w14:textId="77777777" w:rsidR="001A68E9" w:rsidRDefault="000C2D70" w:rsidP="00837124">
      <w:r>
        <w:t>D.W.A.</w:t>
      </w:r>
    </w:p>
    <w:p w14:paraId="7641C9FF" w14:textId="77777777" w:rsidR="001A68E9" w:rsidRDefault="000C2D70" w:rsidP="00837124">
      <w:r>
        <w:lastRenderedPageBreak/>
        <w:t xml:space="preserve">Droogweerafvoer: </w:t>
      </w:r>
      <w:proofErr w:type="spellStart"/>
      <w:r>
        <w:t>tranporteert</w:t>
      </w:r>
      <w:proofErr w:type="spellEnd"/>
      <w:r>
        <w:t xml:space="preserve"> enkel en alleen afvalwater (en dus geen regenwater).</w:t>
      </w:r>
    </w:p>
    <w:p w14:paraId="54EF2B94" w14:textId="77777777" w:rsidR="001A68E9" w:rsidRDefault="000C2D70" w:rsidP="00837124">
      <w:r>
        <w:t>Effluent</w:t>
      </w:r>
    </w:p>
    <w:p w14:paraId="7667B4FD" w14:textId="77777777" w:rsidR="001A68E9" w:rsidRDefault="000C2D70" w:rsidP="00837124">
      <w:r>
        <w:t>Het gezuiverde water dat een waterzuiveringsinstallatie verlaat.</w:t>
      </w:r>
    </w:p>
    <w:p w14:paraId="03974127" w14:textId="77777777" w:rsidR="001A68E9" w:rsidRDefault="000C2D70" w:rsidP="00837124">
      <w:r>
        <w:t>Eutrofiëring</w:t>
      </w:r>
    </w:p>
    <w:p w14:paraId="5CAB36BB" w14:textId="77777777" w:rsidR="001A68E9" w:rsidRDefault="000C2D70" w:rsidP="00837124">
      <w:r>
        <w:t>Een teveel aan voedingsstoffen in het oppervlaktewater zodat de groei van bepaalde planten (algenbloei) de kwaliteit van het water vermindert. Algenbloei is nadelig voor andere organismen (o.a. vissen).</w:t>
      </w:r>
    </w:p>
    <w:p w14:paraId="2F5F7B4D" w14:textId="77777777" w:rsidR="001A68E9" w:rsidRDefault="000C2D70" w:rsidP="00837124">
      <w:proofErr w:type="spellStart"/>
      <w:r>
        <w:t>Exoneratie</w:t>
      </w:r>
      <w:proofErr w:type="spellEnd"/>
    </w:p>
    <w:p w14:paraId="7D0A0ADE" w14:textId="77777777" w:rsidR="001A68E9" w:rsidRDefault="000C2D70" w:rsidP="00837124">
      <w:r>
        <w:t>Een vrijstelling door de overheid verleend.</w:t>
      </w:r>
    </w:p>
    <w:p w14:paraId="054FD4F2" w14:textId="77777777" w:rsidR="001A68E9" w:rsidRDefault="000C2D70" w:rsidP="00837124">
      <w:proofErr w:type="spellStart"/>
      <w:r>
        <w:t>Fyscio</w:t>
      </w:r>
      <w:proofErr w:type="spellEnd"/>
      <w:r>
        <w:t>-chemische waterkwaliteit</w:t>
      </w:r>
    </w:p>
    <w:p w14:paraId="62A909C6" w14:textId="77777777" w:rsidR="001A68E9" w:rsidRDefault="000C2D70" w:rsidP="00837124">
      <w:proofErr w:type="spellStart"/>
      <w:r>
        <w:t>Fysico-chemische</w:t>
      </w:r>
      <w:proofErr w:type="spellEnd"/>
      <w:r>
        <w:t xml:space="preserve"> parameters die gezamenlijk de zuurstofhuishouding van een waterloop beoordelen.</w:t>
      </w:r>
    </w:p>
    <w:p w14:paraId="09E8E42C" w14:textId="77777777" w:rsidR="001A68E9" w:rsidRDefault="000C2D70" w:rsidP="00837124">
      <w:r>
        <w:t>Gemengde riolering</w:t>
      </w:r>
    </w:p>
    <w:p w14:paraId="46862D66" w14:textId="77777777" w:rsidR="001A68E9" w:rsidRDefault="000C2D70" w:rsidP="00837124">
      <w:r>
        <w:t>Een riolering die tegelijkertijd het afvalwater en het regenwater samen afvoert.</w:t>
      </w:r>
    </w:p>
    <w:p w14:paraId="24886B7D" w14:textId="77777777" w:rsidR="001A68E9" w:rsidRDefault="000C2D70" w:rsidP="00837124">
      <w:r>
        <w:t>Gescheiden riolering</w:t>
      </w:r>
    </w:p>
    <w:p w14:paraId="20904E30" w14:textId="77777777" w:rsidR="001A68E9" w:rsidRDefault="000C2D70" w:rsidP="00837124">
      <w:r>
        <w:t>Een rioleringsstelsel dat regenwater en afvalwater gescheiden afvoert. Hierbij wordt het regenwater afgevoerd via grachten, een infiltratievoorziening of een R.W.A.-leiding (regenweerafvoerleiding). Een D.W.A.-leiding (droogweerafvoerleiding) transporteert het afvalwater naar een zuiveringsinstallatie.</w:t>
      </w:r>
    </w:p>
    <w:p w14:paraId="5B144E9E" w14:textId="77777777" w:rsidR="001A68E9" w:rsidRDefault="000C2D70" w:rsidP="00837124">
      <w:proofErr w:type="spellStart"/>
      <w:r>
        <w:t>Gravitair</w:t>
      </w:r>
      <w:proofErr w:type="spellEnd"/>
    </w:p>
    <w:p w14:paraId="3518F2AB" w14:textId="77777777" w:rsidR="001A68E9" w:rsidRDefault="000C2D70" w:rsidP="00837124">
      <w:r>
        <w:t>Als het rioolwater ten gevolge van de zwaartekracht naar een lager gelegen gebied stroomt.</w:t>
      </w:r>
    </w:p>
    <w:p w14:paraId="192259D9" w14:textId="77777777" w:rsidR="001A68E9" w:rsidRDefault="000C2D70" w:rsidP="00837124">
      <w:r>
        <w:t>Hydrografisch bekken</w:t>
      </w:r>
    </w:p>
    <w:p w14:paraId="55DD977F" w14:textId="77777777" w:rsidR="001A68E9" w:rsidRDefault="000C2D70" w:rsidP="00837124">
      <w:r>
        <w:t>Een gebied bepaald door de waterafvoer van een rivier.</w:t>
      </w:r>
    </w:p>
    <w:p w14:paraId="3109CFC9" w14:textId="77777777" w:rsidR="001A68E9" w:rsidRDefault="000C2D70" w:rsidP="00837124">
      <w:proofErr w:type="spellStart"/>
      <w:r>
        <w:t>Hydronaut</w:t>
      </w:r>
      <w:proofErr w:type="spellEnd"/>
    </w:p>
    <w:p w14:paraId="60751408" w14:textId="77777777" w:rsidR="001A68E9" w:rsidRDefault="000C2D70" w:rsidP="00837124">
      <w:r>
        <w:t>Een softwareprogramma gevoed door een rioleringsdatabank dat toelaat om het rioolstelsel te modelleren.</w:t>
      </w:r>
    </w:p>
    <w:p w14:paraId="068E51B9" w14:textId="77777777" w:rsidR="001A68E9" w:rsidRDefault="000C2D70" w:rsidP="00837124">
      <w:r>
        <w:t>I.E.</w:t>
      </w:r>
    </w:p>
    <w:p w14:paraId="1CE1DF61" w14:textId="77777777" w:rsidR="001A68E9" w:rsidRDefault="000C2D70" w:rsidP="00837124">
      <w:r>
        <w:t>Het inwonersequivalent is een maat voor de vuilvracht die gemiddeld per dag en per inwoner met het afvalwater geloosd worden. De ontwerpcapaciteit van een R.W.Z.I. wordt uitgedrukt in I.E.</w:t>
      </w:r>
    </w:p>
    <w:p w14:paraId="2043566B" w14:textId="77777777" w:rsidR="001A68E9" w:rsidRDefault="000C2D70" w:rsidP="00837124">
      <w:proofErr w:type="spellStart"/>
      <w:r>
        <w:t>Influent</w:t>
      </w:r>
      <w:proofErr w:type="spellEnd"/>
    </w:p>
    <w:p w14:paraId="525719F7" w14:textId="77777777" w:rsidR="001A68E9" w:rsidRDefault="000C2D70" w:rsidP="00837124">
      <w:r>
        <w:t>Het afvalwater dat de zuiveringsinstallatie binnenstroomt.</w:t>
      </w:r>
    </w:p>
    <w:p w14:paraId="728C036D" w14:textId="77777777" w:rsidR="001A68E9" w:rsidRDefault="000C2D70" w:rsidP="00837124">
      <w:r>
        <w:t>I.P.</w:t>
      </w:r>
    </w:p>
    <w:p w14:paraId="006C5F9E" w14:textId="77777777" w:rsidR="001A68E9" w:rsidRDefault="000C2D70" w:rsidP="00837124">
      <w:r>
        <w:t xml:space="preserve">Een </w:t>
      </w:r>
      <w:proofErr w:type="spellStart"/>
      <w:r>
        <w:t>InvesteringsProgramma</w:t>
      </w:r>
      <w:proofErr w:type="spellEnd"/>
      <w:r>
        <w:t xml:space="preserve"> voor de uitbouw van de bovengemeentelijke waterzuiveringsinfrastructuur. Opgedragen aan </w:t>
      </w:r>
      <w:proofErr w:type="spellStart"/>
      <w:r>
        <w:t>Aquafin</w:t>
      </w:r>
      <w:proofErr w:type="spellEnd"/>
      <w:r>
        <w:t xml:space="preserve"> door de minister van Leefmilieu, op voordracht van de VMM, de Vlaamse Milieumaatschappij. Een IP is opgesteld per hydrografisch bekken en omvat de algemene planning van de uitbouw en de financiering van de te bouwen </w:t>
      </w:r>
      <w:proofErr w:type="spellStart"/>
      <w:r>
        <w:t>RWZI's</w:t>
      </w:r>
      <w:proofErr w:type="spellEnd"/>
      <w:r>
        <w:t>, leidingen en pompstations.</w:t>
      </w:r>
    </w:p>
    <w:p w14:paraId="589CDCFB" w14:textId="77777777" w:rsidR="001A68E9" w:rsidRDefault="000C2D70" w:rsidP="00837124">
      <w:r>
        <w:t>I.W.S.</w:t>
      </w:r>
    </w:p>
    <w:p w14:paraId="14D665F3" w14:textId="77777777" w:rsidR="001A68E9" w:rsidRDefault="000C2D70" w:rsidP="00837124">
      <w:r>
        <w:t xml:space="preserve">Een Integrale </w:t>
      </w:r>
      <w:proofErr w:type="spellStart"/>
      <w:r>
        <w:t>WaterzuiveringsStudie</w:t>
      </w:r>
      <w:proofErr w:type="spellEnd"/>
      <w:r>
        <w:t xml:space="preserve"> (I.W.S.) gaat binnen een rioolbekken na wat het beste zuiveringsscenario is. Die afweging gebeurt op basis van ecologische, hydrodynamische, economische en maatschappelijke criteria.</w:t>
      </w:r>
    </w:p>
    <w:p w14:paraId="0011D547" w14:textId="77777777" w:rsidR="001A68E9" w:rsidRDefault="000C2D70" w:rsidP="00837124">
      <w:r>
        <w:t>K.W.Z.I.</w:t>
      </w:r>
    </w:p>
    <w:p w14:paraId="472FA889" w14:textId="77777777" w:rsidR="001A68E9" w:rsidRDefault="000C2D70" w:rsidP="00837124">
      <w:r>
        <w:t xml:space="preserve">Kleinschalige </w:t>
      </w:r>
      <w:proofErr w:type="spellStart"/>
      <w:r>
        <w:t>WaterZuiveringInstallaties</w:t>
      </w:r>
      <w:proofErr w:type="spellEnd"/>
      <w:r>
        <w:t xml:space="preserve"> behandelen het huishoudelijk afvalwater van afgelegen of kleinere woonkernen, campings, …. op een economisch en ecologisch aanvaardbare manier. </w:t>
      </w:r>
      <w:proofErr w:type="spellStart"/>
      <w:r>
        <w:t>Aquafin</w:t>
      </w:r>
      <w:proofErr w:type="spellEnd"/>
      <w:r>
        <w:t xml:space="preserve"> is bevoegd voor kleinschalige installaties &gt; 500 IE. De gemeenten zijn bevoegd voor </w:t>
      </w:r>
      <w:proofErr w:type="spellStart"/>
      <w:r>
        <w:t>KWZI's</w:t>
      </w:r>
      <w:proofErr w:type="spellEnd"/>
      <w:r>
        <w:t xml:space="preserve"> tussen 20 en 500 IE.</w:t>
      </w:r>
    </w:p>
    <w:p w14:paraId="0A615BE7" w14:textId="77777777" w:rsidR="001A68E9" w:rsidRDefault="000C2D70" w:rsidP="00837124">
      <w:r>
        <w:t>Macro-</w:t>
      </w:r>
      <w:proofErr w:type="spellStart"/>
      <w:r>
        <w:t>invertebraten</w:t>
      </w:r>
      <w:proofErr w:type="spellEnd"/>
    </w:p>
    <w:p w14:paraId="540F5CA5" w14:textId="77777777" w:rsidR="001A68E9" w:rsidRDefault="000C2D70" w:rsidP="00837124">
      <w:r>
        <w:t>Ongewervelde dieren (bv. waterroofkever, steurgarnaal, waterjuffer, bootsmannetje, ..). Zie: biologische waterkwaliteit.</w:t>
      </w:r>
    </w:p>
    <w:p w14:paraId="6C621AD4" w14:textId="77777777" w:rsidR="001A68E9" w:rsidRDefault="000C2D70" w:rsidP="00837124">
      <w:r>
        <w:t>MER</w:t>
      </w:r>
    </w:p>
    <w:p w14:paraId="0AAC1EA5" w14:textId="77777777" w:rsidR="001A68E9" w:rsidRDefault="000C2D70" w:rsidP="00837124">
      <w:r>
        <w:lastRenderedPageBreak/>
        <w:t xml:space="preserve">Bij wet verplicht </w:t>
      </w:r>
      <w:proofErr w:type="spellStart"/>
      <w:r>
        <w:t>Milieu-EffectRapport</w:t>
      </w:r>
      <w:proofErr w:type="spellEnd"/>
      <w:r>
        <w:t xml:space="preserve"> indien </w:t>
      </w:r>
      <w:proofErr w:type="spellStart"/>
      <w:r>
        <w:t>Aquafinprojecten</w:t>
      </w:r>
      <w:proofErr w:type="spellEnd"/>
      <w:r>
        <w:t xml:space="preserve"> gerealiseerd moeten worden in ecologisch gevoelige gebieden en voor </w:t>
      </w:r>
      <w:proofErr w:type="spellStart"/>
      <w:r>
        <w:t>RWZI's</w:t>
      </w:r>
      <w:proofErr w:type="spellEnd"/>
      <w:r>
        <w:t xml:space="preserve"> groter dan 150.000 IE. Een MER wordt opgesteld door externe deskundigen en de volledige procedure neemt ongeveer 16 maanden in beslag.</w:t>
      </w:r>
    </w:p>
    <w:p w14:paraId="08205B83" w14:textId="77777777" w:rsidR="001A68E9" w:rsidRDefault="000C2D70" w:rsidP="00837124">
      <w:r>
        <w:t>MIE</w:t>
      </w:r>
    </w:p>
    <w:p w14:paraId="5C637393" w14:textId="77777777" w:rsidR="001A68E9" w:rsidRDefault="000C2D70" w:rsidP="00837124">
      <w:proofErr w:type="spellStart"/>
      <w:r>
        <w:t>Aquafin</w:t>
      </w:r>
      <w:proofErr w:type="spellEnd"/>
      <w:r>
        <w:t xml:space="preserve"> ontwikkelde zelf de </w:t>
      </w:r>
      <w:proofErr w:type="spellStart"/>
      <w:r>
        <w:t>MilieuImpactEvaluatie</w:t>
      </w:r>
      <w:proofErr w:type="spellEnd"/>
      <w:r>
        <w:t xml:space="preserve"> om de ecologische aanvaardbaarheid van een waterzuiveringsproject na te gaan.</w:t>
      </w:r>
    </w:p>
    <w:p w14:paraId="6E55B713" w14:textId="77777777" w:rsidR="001A68E9" w:rsidRDefault="000C2D70" w:rsidP="00837124">
      <w:r>
        <w:t>Nutriënten</w:t>
      </w:r>
    </w:p>
    <w:p w14:paraId="695D4A96" w14:textId="77777777" w:rsidR="001A68E9" w:rsidRDefault="000C2D70" w:rsidP="00837124">
      <w:r>
        <w:t xml:space="preserve">Nutriënten als stikstof (N) en fosfor (P) zijn voedingsstoffen voor planten. Bij overmatige aanwezigheid het oppervlaktewater veroorzaken zij algenbloei of eutrofiëring. Verdergaande verwijdering van stikstof en fosfor in de </w:t>
      </w:r>
      <w:proofErr w:type="spellStart"/>
      <w:r>
        <w:t>waterzuiveringinstallaties</w:t>
      </w:r>
      <w:proofErr w:type="spellEnd"/>
      <w:r>
        <w:t xml:space="preserve"> wordt opgelegd voor </w:t>
      </w:r>
      <w:proofErr w:type="spellStart"/>
      <w:r>
        <w:t>R.W.Z.I.'s</w:t>
      </w:r>
      <w:proofErr w:type="spellEnd"/>
      <w:r>
        <w:t xml:space="preserve"> &gt; 10.000 I.E.</w:t>
      </w:r>
    </w:p>
    <w:p w14:paraId="3B0351E8" w14:textId="77777777" w:rsidR="001A68E9" w:rsidRDefault="000C2D70" w:rsidP="00837124">
      <w:r>
        <w:t>Open sleuf</w:t>
      </w:r>
    </w:p>
    <w:p w14:paraId="0969FCF6" w14:textId="77777777" w:rsidR="001A68E9" w:rsidRDefault="000C2D70" w:rsidP="00837124">
      <w:r>
        <w:t>Is de meest gebruikte manier om rioleringen aan te leggen. Het wegdek wordt dan opengebroken en er wordt een sleuf uitgegraven die maximaal 9 meter diep kan zijn. Om te voorkomen dat de wanden van de sleuf afbrokkelen of inkalven worden metalen platen (beschoeiing) tegen de wanden van de sleuf geplaatst.</w:t>
      </w:r>
    </w:p>
    <w:p w14:paraId="421A2E60" w14:textId="77777777" w:rsidR="001A68E9" w:rsidRDefault="000C2D70" w:rsidP="00837124">
      <w:r>
        <w:t>Overstort</w:t>
      </w:r>
    </w:p>
    <w:p w14:paraId="0171FDE2" w14:textId="77777777" w:rsidR="001A68E9" w:rsidRDefault="000C2D70" w:rsidP="00837124">
      <w:r>
        <w:t>Een overstort is een soort nooduitlaat bij een gemengde riolering die het teveel aan sterk verdund afvalwater in de riolen bij een fikse regenbui rechtstreeks in het oppervlaktewater loost.</w:t>
      </w:r>
    </w:p>
    <w:p w14:paraId="0D2574E3" w14:textId="77777777" w:rsidR="001A68E9" w:rsidRDefault="000C2D70" w:rsidP="00837124">
      <w:r>
        <w:t>Persleiding</w:t>
      </w:r>
    </w:p>
    <w:p w14:paraId="7101DB44" w14:textId="77777777" w:rsidR="001A68E9" w:rsidRDefault="000C2D70" w:rsidP="00837124">
      <w:r>
        <w:t>Een persleiding voert het afvalwater onder druk naar een hoger gelegen gebied.</w:t>
      </w:r>
    </w:p>
    <w:p w14:paraId="6F45AAE3" w14:textId="77777777" w:rsidR="001A68E9" w:rsidRDefault="000C2D70" w:rsidP="00837124">
      <w:r>
        <w:t>Pompstation</w:t>
      </w:r>
    </w:p>
    <w:p w14:paraId="5EB9AD57" w14:textId="77777777" w:rsidR="001A68E9" w:rsidRDefault="000C2D70" w:rsidP="00837124">
      <w:r>
        <w:t>Een pompstation pompt het water op en voert het onder druk naar een hoger gelegen plaats.</w:t>
      </w:r>
    </w:p>
    <w:p w14:paraId="143BCB95" w14:textId="77777777" w:rsidR="001A68E9" w:rsidRDefault="000C2D70" w:rsidP="00837124">
      <w:r>
        <w:t>Prioritaire leiding</w:t>
      </w:r>
    </w:p>
    <w:p w14:paraId="54FDD8F6" w14:textId="77777777" w:rsidR="001A68E9" w:rsidRDefault="000C2D70" w:rsidP="00837124">
      <w:r>
        <w:t xml:space="preserve">Een verbindingsriool tussen delen van het gemeentelijk rioleringsnet en het door </w:t>
      </w:r>
      <w:proofErr w:type="spellStart"/>
      <w:r>
        <w:t>Aquafin</w:t>
      </w:r>
      <w:proofErr w:type="spellEnd"/>
      <w:r>
        <w:t xml:space="preserve"> uitgebouwd bovengemeentelijk rioolstelsel.</w:t>
      </w:r>
    </w:p>
    <w:p w14:paraId="29793A4C" w14:textId="77777777" w:rsidR="001A68E9" w:rsidRDefault="000C2D70" w:rsidP="00837124">
      <w:r>
        <w:t>RIO-plan</w:t>
      </w:r>
    </w:p>
    <w:p w14:paraId="2ABE42CA" w14:textId="77777777" w:rsidR="001A68E9" w:rsidRDefault="000C2D70" w:rsidP="00837124">
      <w:r>
        <w:t>Een rollend subsidiëringprogramma van de Vlaamse overheid om de gemeenten financieel bij te springen bij de uitbouw van het gemeentelijk rioleringsnet (sinds 1996).</w:t>
      </w:r>
    </w:p>
    <w:p w14:paraId="6014F64E" w14:textId="77777777" w:rsidR="001A68E9" w:rsidRDefault="000C2D70" w:rsidP="00837124">
      <w:r>
        <w:t>R.W.A.-afvoer</w:t>
      </w:r>
    </w:p>
    <w:p w14:paraId="1F39EDA6" w14:textId="77777777" w:rsidR="001A68E9" w:rsidRDefault="000C2D70" w:rsidP="00837124">
      <w:r>
        <w:t>De regenweerafvoer bij een gemengd rioleringsstelsel die het regenwater gescheiden van het afvalwater afvoert.</w:t>
      </w:r>
    </w:p>
    <w:p w14:paraId="0C5EAE95" w14:textId="77777777" w:rsidR="001A68E9" w:rsidRDefault="000C2D70" w:rsidP="00837124">
      <w:r>
        <w:t>R.W.Z.I.</w:t>
      </w:r>
    </w:p>
    <w:p w14:paraId="275C433A" w14:textId="77777777" w:rsidR="001A68E9" w:rsidRDefault="000C2D70" w:rsidP="00837124">
      <w:proofErr w:type="spellStart"/>
      <w:r>
        <w:t>RioolWaterZuiveringsInstallatie</w:t>
      </w:r>
      <w:proofErr w:type="spellEnd"/>
      <w:r>
        <w:t xml:space="preserve"> die instaat voor de biologische zuivering van afvalwater.</w:t>
      </w:r>
    </w:p>
    <w:p w14:paraId="198BCB49" w14:textId="77777777" w:rsidR="001A68E9" w:rsidRDefault="000C2D70" w:rsidP="00837124">
      <w:r>
        <w:t>Slib</w:t>
      </w:r>
    </w:p>
    <w:p w14:paraId="23026060" w14:textId="77777777" w:rsidR="001A68E9" w:rsidRDefault="000C2D70" w:rsidP="00837124">
      <w:r>
        <w:t>Slib is het nevenproduct van de waterzuivering. Dit slib ontstaat door de continue aangroei van de actieve slibmassa tijdens het zuiveringsproces.</w:t>
      </w:r>
    </w:p>
    <w:p w14:paraId="2D3806D6" w14:textId="77777777" w:rsidR="001A68E9" w:rsidRDefault="000C2D70" w:rsidP="00837124">
      <w:r>
        <w:t>T.R.P.</w:t>
      </w:r>
    </w:p>
    <w:p w14:paraId="596B0FEA" w14:textId="77777777" w:rsidR="001A68E9" w:rsidRDefault="000C2D70" w:rsidP="00837124">
      <w:r>
        <w:t>Het Totaal Rioleringsplan beschrijft de huidige toestand van het gemeentelijk rioleringsstelsel en de in de toekomst aan te leggen rioleringen.</w:t>
      </w:r>
    </w:p>
    <w:p w14:paraId="7B4E6B7B" w14:textId="77777777" w:rsidR="001A68E9" w:rsidRDefault="000C2D70" w:rsidP="00837124">
      <w:r>
        <w:t>Vuilvracht</w:t>
      </w:r>
    </w:p>
    <w:p w14:paraId="0A7E47F8" w14:textId="77777777" w:rsidR="001A68E9" w:rsidRDefault="000C2D70" w:rsidP="00837124">
      <w:r>
        <w:t>De vuilvracht wordt berekend door de concentratie van een bepaalde stof in het water te vermenigvuldigen met het volume afvalwater.</w:t>
      </w:r>
    </w:p>
    <w:p w14:paraId="299BB95B" w14:textId="77777777" w:rsidR="001A68E9" w:rsidRDefault="000C2D70" w:rsidP="00837124">
      <w:r>
        <w:t>Zelfreinigend vermogen</w:t>
      </w:r>
    </w:p>
    <w:p w14:paraId="56229DBE" w14:textId="77777777" w:rsidR="001A68E9" w:rsidRDefault="000C2D70" w:rsidP="00837124">
      <w:r>
        <w:t>Het vermogen van waterlopen om biologische afbreekbare stoffen tot op zekere hoogte op natuurlijke wijze te verwijderen</w:t>
      </w:r>
    </w:p>
    <w:sectPr w:rsidR="001A68E9" w:rsidSect="001A68E9">
      <w:pgSz w:w="11906" w:h="16838"/>
      <w:pgMar w:top="1417" w:right="1273" w:bottom="1134" w:left="1273" w:header="1440" w:footer="144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1006B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F66AA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68F65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6D6E13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046B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54980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ACB0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6A38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CC61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92899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D70"/>
    <w:rsid w:val="000C2D70"/>
    <w:rsid w:val="001A68E9"/>
    <w:rsid w:val="00837124"/>
    <w:rsid w:val="0090275B"/>
    <w:rsid w:val="009E03A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05C3DE"/>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0275B"/>
    <w:rPr>
      <w:sz w:val="24"/>
      <w:lang w:val="nl-NL"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Vakterm">
    <w:name w:val="Vakterm"/>
    <w:basedOn w:val="Standaard"/>
    <w:qFormat/>
    <w:rsid w:val="0090275B"/>
    <w:pPr>
      <w:spacing w:before="240" w:after="120"/>
    </w:pPr>
    <w:rPr>
      <w:rFonts w:ascii="Arial" w:hAnsi="Arial"/>
      <w:sz w:val="22"/>
    </w:rPr>
  </w:style>
  <w:style w:type="paragraph" w:customStyle="1" w:styleId="Verklaring">
    <w:name w:val="Verklaring"/>
    <w:basedOn w:val="Vakterm"/>
    <w:qFormat/>
    <w:rsid w:val="0090275B"/>
    <w:pPr>
      <w:spacing w:before="0"/>
      <w:ind w:left="1134"/>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1172</Words>
  <Characters>6447</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Actief slib</vt:lpstr>
    </vt:vector>
  </TitlesOfParts>
  <Company>WWW-Soft GCV</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Actief slib</dc:title>
  <dc:subject/>
  <dc:creator>Danny Devriendt</dc:creator>
  <cp:keywords/>
  <cp:lastModifiedBy>Danny Devriendt</cp:lastModifiedBy>
  <cp:revision>5</cp:revision>
  <dcterms:created xsi:type="dcterms:W3CDTF">2007-08-26T14:38:00Z</dcterms:created>
  <dcterms:modified xsi:type="dcterms:W3CDTF">2019-08-01T11:47:00Z</dcterms:modified>
</cp:coreProperties>
</file>