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E59FB" w14:textId="77777777" w:rsidR="00A0130E" w:rsidRDefault="000903FA">
      <w:pPr>
        <w:pStyle w:val="Titel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solid" w:color="auto" w:fill="auto"/>
        <w:spacing w:after="0"/>
        <w:ind w:right="6350"/>
        <w:rPr>
          <w:sz w:val="48"/>
        </w:rPr>
      </w:pPr>
      <w:bookmarkStart w:id="0" w:name="_GoBack"/>
      <w:bookmarkEnd w:id="0"/>
      <w:proofErr w:type="spellStart"/>
      <w:r>
        <w:rPr>
          <w:sz w:val="52"/>
        </w:rPr>
        <w:t>Claeyé</w:t>
      </w:r>
      <w:proofErr w:type="spellEnd"/>
      <w:r>
        <w:rPr>
          <w:sz w:val="52"/>
        </w:rPr>
        <w:t xml:space="preserve"> nv</w:t>
      </w:r>
    </w:p>
    <w:p w14:paraId="564EC906" w14:textId="77777777" w:rsidR="00A0130E" w:rsidRDefault="000903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6350"/>
        <w:jc w:val="center"/>
      </w:pPr>
      <w:r>
        <w:rPr>
          <w:sz w:val="30"/>
        </w:rPr>
        <w:t>Metaalconstructies</w:t>
      </w:r>
    </w:p>
    <w:p w14:paraId="2782D907" w14:textId="77777777" w:rsidR="00A0130E" w:rsidRDefault="000903FA">
      <w:pPr>
        <w:pStyle w:val="Kop1"/>
        <w:pBdr>
          <w:bottom w:val="single" w:sz="12" w:space="1" w:color="auto"/>
        </w:pBdr>
        <w:spacing w:before="720" w:after="360"/>
        <w:rPr>
          <w:sz w:val="40"/>
        </w:rPr>
      </w:pPr>
      <w:r>
        <w:rPr>
          <w:sz w:val="40"/>
        </w:rPr>
        <w:t xml:space="preserve">Interne nota </w:t>
      </w:r>
      <w:r>
        <w:rPr>
          <w:sz w:val="40"/>
        </w:rPr>
        <w:sym w:font="Symbol" w:char="F0B7"/>
      </w:r>
      <w:r>
        <w:rPr>
          <w:sz w:val="40"/>
        </w:rPr>
        <w:t xml:space="preserve"> Veiligheidsschoenen</w:t>
      </w:r>
    </w:p>
    <w:p w14:paraId="61CC9FF5" w14:textId="77777777" w:rsidR="00A0130E" w:rsidRDefault="000903FA">
      <w:pPr>
        <w:spacing w:after="0"/>
      </w:pPr>
      <w:r>
        <w:t>&lt;nummer&gt;</w:t>
      </w:r>
    </w:p>
    <w:p w14:paraId="02215F9C" w14:textId="77777777" w:rsidR="00A0130E" w:rsidRDefault="000903FA">
      <w:pPr>
        <w:spacing w:after="0"/>
      </w:pPr>
      <w:r>
        <w:t>&lt;voornaam&gt; &lt;naam&gt;</w:t>
      </w:r>
    </w:p>
    <w:p w14:paraId="555DA2D6" w14:textId="77777777" w:rsidR="00A0130E" w:rsidRDefault="000903FA">
      <w:pPr>
        <w:spacing w:after="600"/>
      </w:pPr>
      <w:r>
        <w:t>&lt;Afdeling&gt;</w:t>
      </w:r>
    </w:p>
    <w:p w14:paraId="043CCA4F" w14:textId="77777777" w:rsidR="001C5600" w:rsidRDefault="001C5600" w:rsidP="001C5600">
      <w:pPr>
        <w:spacing w:after="600"/>
      </w:pPr>
      <w:r>
        <w:t>Sint-Niklaas, &lt;datum vandaag&gt;</w:t>
      </w:r>
    </w:p>
    <w:p w14:paraId="2B29E5A8" w14:textId="77777777" w:rsidR="001C5600" w:rsidRDefault="001C5600" w:rsidP="001C5600">
      <w:pPr>
        <w:spacing w:after="600"/>
      </w:pPr>
      <w:r>
        <w:t>Beste &lt;voornaam&gt;</w:t>
      </w:r>
    </w:p>
    <w:p w14:paraId="015C3746" w14:textId="77777777" w:rsidR="00A0130E" w:rsidRDefault="000903FA">
      <w:r>
        <w:t>Ingevolge een beslissing van de ondernemingsraad van vorige maand, krijgen alle arbeiders in de diverse eenheden van ons bedrijf een nieuw paar veiligheidsschoenen aangeboden.</w:t>
      </w:r>
    </w:p>
    <w:p w14:paraId="49C138B8" w14:textId="77777777" w:rsidR="00A0130E" w:rsidRDefault="000903FA">
      <w:r>
        <w:t>U meldt zich binnen de week in de loop van de voormiddag op de dienst Logistiek aan waar uw maat genomen wordt.</w:t>
      </w:r>
    </w:p>
    <w:p w14:paraId="14A9BED8" w14:textId="77777777" w:rsidR="00A0130E" w:rsidRDefault="000903FA">
      <w:r>
        <w:t>De nieuwe veiligheidsschoenen worden dan binnen de maand aan u</w:t>
      </w:r>
      <w:r w:rsidR="001C5600">
        <w:t xml:space="preserve"> bezorgd via de interne post</w:t>
      </w:r>
      <w:r>
        <w:t>.</w:t>
      </w:r>
    </w:p>
    <w:p w14:paraId="4F0B14CC" w14:textId="77777777" w:rsidR="00A0130E" w:rsidRDefault="000903FA">
      <w:r>
        <w:t>De volledige kosten van deze schoenen worden door de onderneming gedragen. Het spreekt dan ook vanzelf dat het dragen van deze schoenen verplicht is, in het belang van uw veiligheid.</w:t>
      </w:r>
    </w:p>
    <w:p w14:paraId="7729B604" w14:textId="77777777" w:rsidR="001C5600" w:rsidRDefault="001C5600">
      <w:r>
        <w:t>Veiligheid, daar gaan we voor.</w:t>
      </w:r>
    </w:p>
    <w:p w14:paraId="1638A47A" w14:textId="77777777" w:rsidR="00A0130E" w:rsidRDefault="000903FA">
      <w:pPr>
        <w:spacing w:after="600"/>
      </w:pPr>
      <w:r>
        <w:t>Tot uw dienst!</w:t>
      </w:r>
    </w:p>
    <w:p w14:paraId="160A9AE3" w14:textId="77777777" w:rsidR="00A0130E" w:rsidRDefault="000903FA">
      <w:pPr>
        <w:spacing w:after="0"/>
      </w:pPr>
      <w:proofErr w:type="spellStart"/>
      <w:r>
        <w:t>Raf</w:t>
      </w:r>
      <w:proofErr w:type="spellEnd"/>
      <w:r>
        <w:t xml:space="preserve"> </w:t>
      </w:r>
      <w:proofErr w:type="spellStart"/>
      <w:r>
        <w:t>Goudeseune</w:t>
      </w:r>
      <w:proofErr w:type="spellEnd"/>
    </w:p>
    <w:p w14:paraId="2FE4C3A4" w14:textId="77777777" w:rsidR="000903FA" w:rsidRDefault="000903FA">
      <w:pPr>
        <w:spacing w:after="240"/>
      </w:pPr>
      <w:r>
        <w:t>Veiligheidschef</w:t>
      </w:r>
    </w:p>
    <w:sectPr w:rsidR="000903FA">
      <w:headerReference w:type="even" r:id="rId6"/>
      <w:endnotePr>
        <w:numFmt w:val="decimal"/>
      </w:endnotePr>
      <w:pgSz w:w="11907" w:h="16840" w:code="9"/>
      <w:pgMar w:top="567" w:right="1134" w:bottom="1021" w:left="1871" w:header="567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9C681" w14:textId="77777777" w:rsidR="00A60276" w:rsidRDefault="00A60276">
      <w:pPr>
        <w:spacing w:line="20" w:lineRule="exact"/>
        <w:rPr>
          <w:sz w:val="24"/>
        </w:rPr>
      </w:pPr>
    </w:p>
  </w:endnote>
  <w:endnote w:type="continuationSeparator" w:id="0">
    <w:p w14:paraId="6556CB8D" w14:textId="77777777" w:rsidR="00A60276" w:rsidRDefault="00A60276">
      <w:r>
        <w:rPr>
          <w:sz w:val="24"/>
        </w:rPr>
        <w:t xml:space="preserve"> </w:t>
      </w:r>
    </w:p>
  </w:endnote>
  <w:endnote w:type="continuationNotice" w:id="1">
    <w:p w14:paraId="1E262D09" w14:textId="77777777" w:rsidR="00A60276" w:rsidRDefault="00A60276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CF44B" w14:textId="77777777" w:rsidR="00A60276" w:rsidRDefault="00A60276">
      <w:r>
        <w:rPr>
          <w:sz w:val="24"/>
        </w:rPr>
        <w:separator/>
      </w:r>
    </w:p>
  </w:footnote>
  <w:footnote w:type="continuationSeparator" w:id="0">
    <w:p w14:paraId="0A557DCB" w14:textId="77777777" w:rsidR="00A60276" w:rsidRPr="00F96C48" w:rsidRDefault="00A60276" w:rsidP="00C1652B">
      <w:pPr>
        <w:spacing w:after="0"/>
        <w:rPr>
          <w:rFonts w:eastAsiaTheme="minorHAnsi" w:cstheme="minorBidi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7596C" w14:textId="77777777" w:rsidR="00A0130E" w:rsidRDefault="000903FA">
    <w:pPr>
      <w:tabs>
        <w:tab w:val="left" w:pos="2664"/>
        <w:tab w:val="left" w:pos="4752"/>
        <w:tab w:val="left" w:pos="6912"/>
      </w:tabs>
      <w:ind w:left="8217" w:hanging="6912"/>
    </w:pPr>
    <w:r>
      <w:rPr>
        <w:b/>
      </w:rPr>
      <w:t>geadresseerde</w:t>
    </w:r>
    <w:r>
      <w:rPr>
        <w:b/>
      </w:rPr>
      <w:tab/>
      <w:t>uw kenmerk</w:t>
    </w:r>
    <w:r>
      <w:rPr>
        <w:b/>
      </w:rPr>
      <w:tab/>
      <w:t>ons kenmerk</w:t>
    </w:r>
    <w:r>
      <w:rPr>
        <w:b/>
      </w:rPr>
      <w:tab/>
      <w:t>Oostkamp</w:t>
    </w:r>
  </w:p>
  <w:p w14:paraId="138E73CE" w14:textId="77777777" w:rsidR="00A0130E" w:rsidRDefault="00A0130E">
    <w:pPr>
      <w:tabs>
        <w:tab w:val="left" w:pos="2664"/>
        <w:tab w:val="left" w:pos="4752"/>
        <w:tab w:val="left" w:pos="6912"/>
      </w:tabs>
      <w:ind w:left="1305"/>
    </w:pPr>
  </w:p>
  <w:p w14:paraId="5AFD6B12" w14:textId="77777777" w:rsidR="00A0130E" w:rsidRDefault="00A0130E">
    <w:pPr>
      <w:tabs>
        <w:tab w:val="left" w:pos="2664"/>
        <w:tab w:val="left" w:pos="4752"/>
        <w:tab w:val="left" w:pos="6912"/>
      </w:tabs>
      <w:ind w:left="1305"/>
    </w:pPr>
  </w:p>
  <w:p w14:paraId="47016516" w14:textId="77777777" w:rsidR="00A0130E" w:rsidRDefault="00A0130E">
    <w:pPr>
      <w:spacing w:after="404" w:line="100" w:lineRule="exact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20"/>
  <w:hyphenationZone w:val="1036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22"/>
    <w:rsid w:val="000903FA"/>
    <w:rsid w:val="001C5600"/>
    <w:rsid w:val="00A0130E"/>
    <w:rsid w:val="00A60276"/>
    <w:rsid w:val="00AB3E22"/>
    <w:rsid w:val="00CC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A54E5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tabs>
        <w:tab w:val="left" w:pos="-1440"/>
        <w:tab w:val="left" w:pos="-720"/>
      </w:tabs>
      <w:suppressAutoHyphens/>
      <w:overflowPunct w:val="0"/>
      <w:autoSpaceDE w:val="0"/>
      <w:autoSpaceDN w:val="0"/>
      <w:adjustRightInd w:val="0"/>
      <w:spacing w:after="180"/>
      <w:textAlignment w:val="baseline"/>
    </w:pPr>
    <w:rPr>
      <w:rFonts w:ascii="Arial" w:hAnsi="Arial"/>
      <w:lang w:val="nl-NL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indnoottekst1">
    <w:name w:val="Eindnoottekst1"/>
    <w:basedOn w:val="Standaard"/>
    <w:rPr>
      <w:sz w:val="24"/>
    </w:rPr>
  </w:style>
  <w:style w:type="character" w:customStyle="1" w:styleId="Eindnootmarkering1">
    <w:name w:val="Eindnootmarkering1"/>
    <w:rPr>
      <w:vertAlign w:val="superscript"/>
    </w:rPr>
  </w:style>
  <w:style w:type="paragraph" w:customStyle="1" w:styleId="Voetnoottekst1">
    <w:name w:val="Voetnoottekst1"/>
    <w:basedOn w:val="Standaard"/>
    <w:rPr>
      <w:sz w:val="24"/>
    </w:rPr>
  </w:style>
  <w:style w:type="character" w:customStyle="1" w:styleId="Voetnootmarkering1">
    <w:name w:val="Voetnootmarkering1"/>
    <w:rPr>
      <w:vertAlign w:val="superscript"/>
    </w:rPr>
  </w:style>
  <w:style w:type="character" w:customStyle="1" w:styleId="titel">
    <w:name w:val="titel"/>
    <w:basedOn w:val="Standaardalinea-lettertype"/>
    <w:rPr>
      <w:rFonts w:ascii="CG Omega" w:hAnsi="CG Omega"/>
      <w:b/>
      <w:smallCaps/>
      <w:noProof w:val="0"/>
      <w:sz w:val="26"/>
      <w:lang w:val="en-US"/>
    </w:rPr>
  </w:style>
  <w:style w:type="paragraph" w:styleId="Inhopg1">
    <w:name w:val="toc 1"/>
    <w:basedOn w:val="Standaard"/>
    <w:next w:val="Standaard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Inhopg2">
    <w:name w:val="toc 2"/>
    <w:basedOn w:val="Standaard"/>
    <w:next w:val="Standaard"/>
    <w:semiHidden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Inhopg3">
    <w:name w:val="toc 3"/>
    <w:basedOn w:val="Standaard"/>
    <w:next w:val="Standaard"/>
    <w:semiHidden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Inhopg4">
    <w:name w:val="toc 4"/>
    <w:basedOn w:val="Standaard"/>
    <w:next w:val="Standaard"/>
    <w:semiHidden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Inhopg5">
    <w:name w:val="toc 5"/>
    <w:basedOn w:val="Standaard"/>
    <w:next w:val="Standaard"/>
    <w:semiHidden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Inhopg6">
    <w:name w:val="toc 6"/>
    <w:basedOn w:val="Standaard"/>
    <w:next w:val="Standaard"/>
    <w:semiHidden/>
    <w:pPr>
      <w:tabs>
        <w:tab w:val="right" w:pos="9360"/>
      </w:tabs>
      <w:ind w:left="720" w:hanging="720"/>
    </w:pPr>
    <w:rPr>
      <w:lang w:val="en-US"/>
    </w:rPr>
  </w:style>
  <w:style w:type="paragraph" w:styleId="Inhopg7">
    <w:name w:val="toc 7"/>
    <w:basedOn w:val="Standaard"/>
    <w:next w:val="Standaard"/>
    <w:semiHidden/>
    <w:pPr>
      <w:ind w:left="720" w:hanging="720"/>
    </w:pPr>
    <w:rPr>
      <w:lang w:val="en-US"/>
    </w:rPr>
  </w:style>
  <w:style w:type="paragraph" w:styleId="Inhopg8">
    <w:name w:val="toc 8"/>
    <w:basedOn w:val="Standaard"/>
    <w:next w:val="Standaard"/>
    <w:semiHidden/>
    <w:pPr>
      <w:tabs>
        <w:tab w:val="right" w:pos="9360"/>
      </w:tabs>
      <w:ind w:left="720" w:hanging="720"/>
    </w:pPr>
    <w:rPr>
      <w:lang w:val="en-US"/>
    </w:rPr>
  </w:style>
  <w:style w:type="paragraph" w:styleId="Inhopg9">
    <w:name w:val="toc 9"/>
    <w:basedOn w:val="Standaard"/>
    <w:next w:val="Standaard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semiHidden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semiHidden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Kopbronvermelding">
    <w:name w:val="toa heading"/>
    <w:basedOn w:val="Standaard"/>
    <w:next w:val="Standaard"/>
    <w:semiHidden/>
    <w:pPr>
      <w:tabs>
        <w:tab w:val="right" w:pos="9360"/>
      </w:tabs>
    </w:pPr>
    <w:rPr>
      <w:lang w:val="en-US"/>
    </w:rPr>
  </w:style>
  <w:style w:type="paragraph" w:styleId="Bijschrift">
    <w:name w:val="caption"/>
    <w:basedOn w:val="Standaard"/>
    <w:next w:val="Standaard"/>
    <w:qFormat/>
    <w:rPr>
      <w:sz w:val="24"/>
    </w:rPr>
  </w:style>
  <w:style w:type="character" w:customStyle="1" w:styleId="EquationCaption">
    <w:name w:val="_Equation Caption"/>
  </w:style>
  <w:style w:type="paragraph" w:customStyle="1" w:styleId="Refertelijn">
    <w:name w:val="Refertelijn"/>
    <w:basedOn w:val="Standaard"/>
    <w:next w:val="Onderwerp"/>
    <w:pPr>
      <w:tabs>
        <w:tab w:val="left" w:pos="2665"/>
        <w:tab w:val="left" w:pos="4751"/>
        <w:tab w:val="left" w:pos="6912"/>
      </w:tabs>
      <w:spacing w:after="240"/>
    </w:pPr>
  </w:style>
  <w:style w:type="paragraph" w:customStyle="1" w:styleId="Onderwerp">
    <w:name w:val="Onderwerp"/>
    <w:basedOn w:val="Standaard"/>
    <w:next w:val="Standaard"/>
    <w:pPr>
      <w:tabs>
        <w:tab w:val="left" w:pos="2665"/>
        <w:tab w:val="left" w:pos="4751"/>
        <w:tab w:val="left" w:pos="6912"/>
      </w:tabs>
      <w:spacing w:after="480"/>
    </w:pPr>
    <w:rPr>
      <w:b/>
    </w:rPr>
  </w:style>
  <w:style w:type="paragraph" w:customStyle="1" w:styleId="Adres">
    <w:name w:val="Adres"/>
    <w:basedOn w:val="Standaard"/>
    <w:pPr>
      <w:spacing w:after="0"/>
    </w:pPr>
  </w:style>
  <w:style w:type="paragraph" w:styleId="Titel0">
    <w:name w:val="Title"/>
    <w:basedOn w:val="Standaard"/>
    <w:qFormat/>
    <w:pPr>
      <w:spacing w:before="240" w:after="60"/>
      <w:jc w:val="center"/>
    </w:pPr>
    <w:rPr>
      <w:b/>
      <w:kern w:val="28"/>
      <w:sz w:val="32"/>
    </w:rPr>
  </w:style>
  <w:style w:type="paragraph" w:styleId="Koptekst">
    <w:name w:val="header"/>
    <w:basedOn w:val="Standaard"/>
    <w:semiHidden/>
    <w:pPr>
      <w:tabs>
        <w:tab w:val="clear" w:pos="-1440"/>
        <w:tab w:val="clear" w:pos="-720"/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lear" w:pos="-1440"/>
        <w:tab w:val="clear" w:pos="-720"/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MODIPRIN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MODIPRIN.DOT</Template>
  <TotalTime>2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ModiPrint nv	BTW BE 420 354 112 $ HRH 42 127 $ BBL 381-1847391-12</vt:lpstr>
    </vt:vector>
  </TitlesOfParts>
  <Company>WWW-Soft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ModiPrint nv	BTW BE 420 354 112 $ HRH 42 127 $ BBL 381-1847391-12</dc:title>
  <dc:creator>Danny Devriendt</dc:creator>
  <cp:lastModifiedBy>DannyDV</cp:lastModifiedBy>
  <cp:revision>4</cp:revision>
  <cp:lastPrinted>1996-10-28T11:30:00Z</cp:lastPrinted>
  <dcterms:created xsi:type="dcterms:W3CDTF">2008-03-24T09:38:00Z</dcterms:created>
  <dcterms:modified xsi:type="dcterms:W3CDTF">2019-08-21T17:39:00Z</dcterms:modified>
</cp:coreProperties>
</file>