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FF51B" w14:textId="77777777" w:rsidR="00EA10AE" w:rsidRDefault="000D09F7">
      <w:pPr>
        <w:pStyle w:val="Titel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solid" w:color="auto" w:fill="auto"/>
        <w:spacing w:after="0"/>
        <w:ind w:right="6350"/>
        <w:rPr>
          <w:sz w:val="48"/>
        </w:rPr>
      </w:pPr>
      <w:bookmarkStart w:id="0" w:name="_GoBack"/>
      <w:bookmarkEnd w:id="0"/>
      <w:proofErr w:type="spellStart"/>
      <w:r>
        <w:rPr>
          <w:sz w:val="52"/>
        </w:rPr>
        <w:t>Claeyé</w:t>
      </w:r>
      <w:proofErr w:type="spellEnd"/>
      <w:r>
        <w:rPr>
          <w:sz w:val="52"/>
        </w:rPr>
        <w:t xml:space="preserve"> nv</w:t>
      </w:r>
    </w:p>
    <w:p w14:paraId="2ACAC049" w14:textId="77777777" w:rsidR="00EA10AE" w:rsidRDefault="000D09F7">
      <w:pPr>
        <w:pStyle w:val="Ondertitel"/>
      </w:pPr>
      <w:r>
        <w:t>Metaalconstructies</w:t>
      </w:r>
    </w:p>
    <w:p w14:paraId="3F3F8231" w14:textId="77777777" w:rsidR="00EA10AE" w:rsidRDefault="000D09F7">
      <w:pPr>
        <w:pStyle w:val="Kop1"/>
        <w:pBdr>
          <w:bottom w:val="single" w:sz="12" w:space="1" w:color="auto"/>
        </w:pBdr>
        <w:spacing w:before="720" w:after="360"/>
        <w:rPr>
          <w:sz w:val="40"/>
        </w:rPr>
      </w:pPr>
      <w:r>
        <w:rPr>
          <w:sz w:val="40"/>
        </w:rPr>
        <w:t xml:space="preserve">Interne nota </w:t>
      </w:r>
      <w:r>
        <w:rPr>
          <w:sz w:val="40"/>
        </w:rPr>
        <w:sym w:font="Symbol" w:char="F0B7"/>
      </w:r>
      <w:r>
        <w:rPr>
          <w:sz w:val="40"/>
        </w:rPr>
        <w:t xml:space="preserve"> Functioneringsgesprek</w:t>
      </w:r>
    </w:p>
    <w:p w14:paraId="027276B2" w14:textId="77777777" w:rsidR="00EA10AE" w:rsidRDefault="000D09F7">
      <w:pPr>
        <w:spacing w:after="0"/>
      </w:pPr>
      <w:r>
        <w:t>&lt;nummer&gt;</w:t>
      </w:r>
    </w:p>
    <w:p w14:paraId="7C404135" w14:textId="77777777" w:rsidR="00EA10AE" w:rsidRDefault="000D09F7">
      <w:pPr>
        <w:spacing w:after="0"/>
      </w:pPr>
      <w:r>
        <w:t>&lt;voornaam&gt; &lt;naam&gt;</w:t>
      </w:r>
    </w:p>
    <w:p w14:paraId="48129773" w14:textId="77777777" w:rsidR="00EA10AE" w:rsidRDefault="000D09F7">
      <w:pPr>
        <w:spacing w:after="600"/>
      </w:pPr>
      <w:r>
        <w:t>&lt;Afdeling&gt;</w:t>
      </w:r>
    </w:p>
    <w:p w14:paraId="0C48F7AA" w14:textId="77777777" w:rsidR="00EA10AE" w:rsidRDefault="000D09F7">
      <w:pPr>
        <w:spacing w:after="600"/>
      </w:pPr>
      <w:r>
        <w:t>Beste &lt;voornaam&gt;</w:t>
      </w:r>
    </w:p>
    <w:p w14:paraId="6651E2E9" w14:textId="77777777" w:rsidR="00EA10AE" w:rsidRDefault="000D09F7">
      <w:pPr>
        <w:spacing w:after="240"/>
      </w:pPr>
      <w:r>
        <w:t>Om de goede onderlinge verstandhouding tussen de meer dan 350 werknemers in ons bedrijf te verzekeren en om u optimaal te laten renderen is het nuttig regelmatig eens van gedachten te wisselen.</w:t>
      </w:r>
    </w:p>
    <w:p w14:paraId="6E7B00A6" w14:textId="77777777" w:rsidR="00EA10AE" w:rsidRDefault="000D09F7">
      <w:pPr>
        <w:spacing w:after="240"/>
      </w:pPr>
      <w:r>
        <w:t>Ik nodig u dan ook graag uit voor een functioneringsgesprek op &lt;gespreksdatum&gt; a.s. om &lt;uur&gt; uur in mijn kantoor (gebouw C, derde verdieping).</w:t>
      </w:r>
    </w:p>
    <w:p w14:paraId="7FD4D1BE" w14:textId="77777777" w:rsidR="00EA10AE" w:rsidRDefault="000D09F7">
      <w:pPr>
        <w:spacing w:after="240"/>
      </w:pPr>
      <w:r>
        <w:t>Deze brief staaft uw afwezigheid op de dienst voor de duur van het gesprek.</w:t>
      </w:r>
    </w:p>
    <w:p w14:paraId="227F6687" w14:textId="77777777" w:rsidR="00EA10AE" w:rsidRDefault="000D09F7">
      <w:pPr>
        <w:spacing w:after="720"/>
      </w:pPr>
      <w:r>
        <w:t>Tot binnenkort!</w:t>
      </w:r>
    </w:p>
    <w:p w14:paraId="0C8D104E" w14:textId="77777777" w:rsidR="00EA10AE" w:rsidRDefault="000D09F7">
      <w:pPr>
        <w:spacing w:after="0"/>
      </w:pPr>
      <w:r>
        <w:t xml:space="preserve">Martine </w:t>
      </w:r>
      <w:proofErr w:type="spellStart"/>
      <w:r>
        <w:t>Candaele</w:t>
      </w:r>
      <w:proofErr w:type="spellEnd"/>
    </w:p>
    <w:p w14:paraId="1AB729D9" w14:textId="77777777" w:rsidR="000D09F7" w:rsidRDefault="000D09F7">
      <w:pPr>
        <w:spacing w:after="240"/>
      </w:pPr>
      <w:r>
        <w:t>Personeelschef</w:t>
      </w:r>
    </w:p>
    <w:sectPr w:rsidR="000D09F7">
      <w:headerReference w:type="even" r:id="rId6"/>
      <w:endnotePr>
        <w:numFmt w:val="decimal"/>
      </w:endnotePr>
      <w:pgSz w:w="11907" w:h="16840" w:code="9"/>
      <w:pgMar w:top="567" w:right="1134" w:bottom="1021" w:left="1871" w:header="567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33766" w14:textId="77777777" w:rsidR="00D272C8" w:rsidRDefault="00D272C8">
      <w:pPr>
        <w:spacing w:line="20" w:lineRule="exact"/>
        <w:rPr>
          <w:sz w:val="24"/>
        </w:rPr>
      </w:pPr>
    </w:p>
  </w:endnote>
  <w:endnote w:type="continuationSeparator" w:id="0">
    <w:p w14:paraId="0813D437" w14:textId="77777777" w:rsidR="00D272C8" w:rsidRDefault="00D272C8">
      <w:r>
        <w:rPr>
          <w:sz w:val="24"/>
        </w:rPr>
        <w:t xml:space="preserve"> </w:t>
      </w:r>
    </w:p>
  </w:endnote>
  <w:endnote w:type="continuationNotice" w:id="1">
    <w:p w14:paraId="377AF9CF" w14:textId="77777777" w:rsidR="00D272C8" w:rsidRDefault="00D272C8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2D74E" w14:textId="77777777" w:rsidR="00D272C8" w:rsidRDefault="00D272C8">
      <w:r>
        <w:rPr>
          <w:sz w:val="24"/>
        </w:rPr>
        <w:separator/>
      </w:r>
    </w:p>
  </w:footnote>
  <w:footnote w:type="continuationSeparator" w:id="0">
    <w:p w14:paraId="1A0944E7" w14:textId="77777777" w:rsidR="00D272C8" w:rsidRPr="00F96C48" w:rsidRDefault="00D272C8" w:rsidP="0062200E">
      <w:pPr>
        <w:spacing w:after="0"/>
        <w:rPr>
          <w:rFonts w:eastAsiaTheme="minorHAnsi" w:cstheme="minorBidi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3EE23" w14:textId="77777777" w:rsidR="00EA10AE" w:rsidRDefault="000D09F7">
    <w:pPr>
      <w:tabs>
        <w:tab w:val="left" w:pos="2664"/>
        <w:tab w:val="left" w:pos="4752"/>
        <w:tab w:val="left" w:pos="6912"/>
      </w:tabs>
      <w:ind w:left="8217" w:hanging="6912"/>
    </w:pPr>
    <w:r>
      <w:rPr>
        <w:b/>
      </w:rPr>
      <w:t>geadresseerde</w:t>
    </w:r>
    <w:r>
      <w:rPr>
        <w:b/>
      </w:rPr>
      <w:tab/>
      <w:t>uw kenmerk</w:t>
    </w:r>
    <w:r>
      <w:rPr>
        <w:b/>
      </w:rPr>
      <w:tab/>
      <w:t>ons kenmerk</w:t>
    </w:r>
    <w:r>
      <w:rPr>
        <w:b/>
      </w:rPr>
      <w:tab/>
      <w:t>Oostkamp</w:t>
    </w:r>
  </w:p>
  <w:p w14:paraId="2173AABB" w14:textId="77777777" w:rsidR="00EA10AE" w:rsidRDefault="00EA10AE">
    <w:pPr>
      <w:tabs>
        <w:tab w:val="left" w:pos="2664"/>
        <w:tab w:val="left" w:pos="4752"/>
        <w:tab w:val="left" w:pos="6912"/>
      </w:tabs>
      <w:ind w:left="1305"/>
    </w:pPr>
  </w:p>
  <w:p w14:paraId="6D697EB4" w14:textId="77777777" w:rsidR="00EA10AE" w:rsidRDefault="00EA10AE">
    <w:pPr>
      <w:tabs>
        <w:tab w:val="left" w:pos="2664"/>
        <w:tab w:val="left" w:pos="4752"/>
        <w:tab w:val="left" w:pos="6912"/>
      </w:tabs>
      <w:ind w:left="1305"/>
    </w:pPr>
  </w:p>
  <w:p w14:paraId="032EB721" w14:textId="77777777" w:rsidR="00EA10AE" w:rsidRDefault="00EA10AE">
    <w:pPr>
      <w:spacing w:after="404" w:line="100" w:lineRule="exact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20"/>
  <w:hyphenationZone w:val="1036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FC"/>
    <w:rsid w:val="000D09F7"/>
    <w:rsid w:val="00A3594F"/>
    <w:rsid w:val="00BD39FC"/>
    <w:rsid w:val="00D272C8"/>
    <w:rsid w:val="00EA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0E9CD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tabs>
        <w:tab w:val="left" w:pos="-1440"/>
        <w:tab w:val="left" w:pos="-720"/>
      </w:tabs>
      <w:suppressAutoHyphens/>
      <w:overflowPunct w:val="0"/>
      <w:autoSpaceDE w:val="0"/>
      <w:autoSpaceDN w:val="0"/>
      <w:adjustRightInd w:val="0"/>
      <w:spacing w:after="180"/>
      <w:textAlignment w:val="baseline"/>
    </w:pPr>
    <w:rPr>
      <w:rFonts w:ascii="Arial" w:hAnsi="Arial"/>
      <w:lang w:val="nl-NL" w:eastAsia="en-US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indnoottekst1">
    <w:name w:val="Eindnoottekst1"/>
    <w:basedOn w:val="Standaard"/>
    <w:rPr>
      <w:sz w:val="24"/>
    </w:rPr>
  </w:style>
  <w:style w:type="character" w:customStyle="1" w:styleId="Eindnootmarkering1">
    <w:name w:val="Eindnootmarkering1"/>
    <w:rPr>
      <w:vertAlign w:val="superscript"/>
    </w:rPr>
  </w:style>
  <w:style w:type="paragraph" w:customStyle="1" w:styleId="Voetnoottekst1">
    <w:name w:val="Voetnoottekst1"/>
    <w:basedOn w:val="Standaard"/>
    <w:rPr>
      <w:sz w:val="24"/>
    </w:rPr>
  </w:style>
  <w:style w:type="character" w:customStyle="1" w:styleId="Voetnootmarkering1">
    <w:name w:val="Voetnootmarkering1"/>
    <w:rPr>
      <w:vertAlign w:val="superscript"/>
    </w:rPr>
  </w:style>
  <w:style w:type="character" w:customStyle="1" w:styleId="titel">
    <w:name w:val="titel"/>
    <w:basedOn w:val="Standaardalinea-lettertype"/>
    <w:rPr>
      <w:rFonts w:ascii="CG Omega" w:hAnsi="CG Omega"/>
      <w:b/>
      <w:smallCaps/>
      <w:noProof w:val="0"/>
      <w:sz w:val="26"/>
      <w:lang w:val="en-US"/>
    </w:rPr>
  </w:style>
  <w:style w:type="paragraph" w:styleId="Inhopg1">
    <w:name w:val="toc 1"/>
    <w:basedOn w:val="Standaard"/>
    <w:next w:val="Standaard"/>
    <w:semiHidden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Inhopg2">
    <w:name w:val="toc 2"/>
    <w:basedOn w:val="Standaard"/>
    <w:next w:val="Standaard"/>
    <w:semiHidden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Inhopg3">
    <w:name w:val="toc 3"/>
    <w:basedOn w:val="Standaard"/>
    <w:next w:val="Standaard"/>
    <w:semiHidden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Inhopg4">
    <w:name w:val="toc 4"/>
    <w:basedOn w:val="Standaard"/>
    <w:next w:val="Standaard"/>
    <w:semiHidden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Inhopg5">
    <w:name w:val="toc 5"/>
    <w:basedOn w:val="Standaard"/>
    <w:next w:val="Standaard"/>
    <w:semiHidden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Inhopg6">
    <w:name w:val="toc 6"/>
    <w:basedOn w:val="Standaard"/>
    <w:next w:val="Standaard"/>
    <w:semiHidden/>
    <w:pPr>
      <w:tabs>
        <w:tab w:val="right" w:pos="9360"/>
      </w:tabs>
      <w:ind w:left="720" w:hanging="720"/>
    </w:pPr>
    <w:rPr>
      <w:lang w:val="en-US"/>
    </w:rPr>
  </w:style>
  <w:style w:type="paragraph" w:styleId="Inhopg7">
    <w:name w:val="toc 7"/>
    <w:basedOn w:val="Standaard"/>
    <w:next w:val="Standaard"/>
    <w:semiHidden/>
    <w:pPr>
      <w:ind w:left="720" w:hanging="720"/>
    </w:pPr>
    <w:rPr>
      <w:lang w:val="en-US"/>
    </w:rPr>
  </w:style>
  <w:style w:type="paragraph" w:styleId="Inhopg8">
    <w:name w:val="toc 8"/>
    <w:basedOn w:val="Standaard"/>
    <w:next w:val="Standaard"/>
    <w:semiHidden/>
    <w:pPr>
      <w:tabs>
        <w:tab w:val="right" w:pos="9360"/>
      </w:tabs>
      <w:ind w:left="720" w:hanging="720"/>
    </w:pPr>
    <w:rPr>
      <w:lang w:val="en-US"/>
    </w:rPr>
  </w:style>
  <w:style w:type="paragraph" w:styleId="Inhopg9">
    <w:name w:val="toc 9"/>
    <w:basedOn w:val="Standaard"/>
    <w:next w:val="Standaard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semiHidden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semiHidden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Kopbronvermelding">
    <w:name w:val="toa heading"/>
    <w:basedOn w:val="Standaard"/>
    <w:next w:val="Standaard"/>
    <w:semiHidden/>
    <w:pPr>
      <w:tabs>
        <w:tab w:val="right" w:pos="9360"/>
      </w:tabs>
    </w:pPr>
    <w:rPr>
      <w:lang w:val="en-US"/>
    </w:rPr>
  </w:style>
  <w:style w:type="paragraph" w:styleId="Bijschrift">
    <w:name w:val="caption"/>
    <w:basedOn w:val="Standaard"/>
    <w:next w:val="Standaard"/>
    <w:qFormat/>
    <w:rPr>
      <w:sz w:val="24"/>
    </w:rPr>
  </w:style>
  <w:style w:type="character" w:customStyle="1" w:styleId="EquationCaption">
    <w:name w:val="_Equation Caption"/>
  </w:style>
  <w:style w:type="paragraph" w:customStyle="1" w:styleId="Refertelijn">
    <w:name w:val="Refertelijn"/>
    <w:basedOn w:val="Standaard"/>
    <w:next w:val="Onderwerp"/>
    <w:pPr>
      <w:tabs>
        <w:tab w:val="left" w:pos="2665"/>
        <w:tab w:val="left" w:pos="4751"/>
        <w:tab w:val="left" w:pos="6912"/>
      </w:tabs>
      <w:spacing w:after="240"/>
    </w:pPr>
  </w:style>
  <w:style w:type="paragraph" w:customStyle="1" w:styleId="Onderwerp">
    <w:name w:val="Onderwerp"/>
    <w:basedOn w:val="Standaard"/>
    <w:next w:val="Standaard"/>
    <w:pPr>
      <w:tabs>
        <w:tab w:val="left" w:pos="2665"/>
        <w:tab w:val="left" w:pos="4751"/>
        <w:tab w:val="left" w:pos="6912"/>
      </w:tabs>
      <w:spacing w:after="480"/>
    </w:pPr>
    <w:rPr>
      <w:b/>
    </w:rPr>
  </w:style>
  <w:style w:type="paragraph" w:customStyle="1" w:styleId="Adres">
    <w:name w:val="Adres"/>
    <w:basedOn w:val="Standaard"/>
    <w:pPr>
      <w:spacing w:after="0"/>
    </w:pPr>
  </w:style>
  <w:style w:type="paragraph" w:styleId="Titel0">
    <w:name w:val="Title"/>
    <w:basedOn w:val="Standaard"/>
    <w:qFormat/>
    <w:pPr>
      <w:spacing w:before="240" w:after="60"/>
      <w:jc w:val="center"/>
    </w:pPr>
    <w:rPr>
      <w:b/>
      <w:kern w:val="28"/>
      <w:sz w:val="32"/>
    </w:rPr>
  </w:style>
  <w:style w:type="paragraph" w:styleId="Koptekst">
    <w:name w:val="header"/>
    <w:basedOn w:val="Standaard"/>
    <w:semiHidden/>
    <w:pPr>
      <w:tabs>
        <w:tab w:val="clear" w:pos="-1440"/>
        <w:tab w:val="clear" w:pos="-720"/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lear" w:pos="-1440"/>
        <w:tab w:val="clear" w:pos="-720"/>
        <w:tab w:val="center" w:pos="4536"/>
        <w:tab w:val="right" w:pos="9072"/>
      </w:tabs>
    </w:pPr>
  </w:style>
  <w:style w:type="paragraph" w:styleId="Ondertitel">
    <w:name w:val="Subtitle"/>
    <w:basedOn w:val="Standaard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6350"/>
      <w:jc w:val="center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MODIPRIN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MODIPRIN.DOT</Template>
  <TotalTime>2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ModiPrint nv	BTW BE 420 354 112 $ HRH 42 127 $ BBL 381-1847391-12</vt:lpstr>
    </vt:vector>
  </TitlesOfParts>
  <Company>WWW-Soft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ModiPrint nv	BTW BE 420 354 112 $ HRH 42 127 $ BBL 381-1847391-12</dc:title>
  <dc:creator>Danny Devriendt</dc:creator>
  <cp:lastModifiedBy>DannyDV</cp:lastModifiedBy>
  <cp:revision>3</cp:revision>
  <cp:lastPrinted>1996-10-28T11:30:00Z</cp:lastPrinted>
  <dcterms:created xsi:type="dcterms:W3CDTF">2008-03-24T13:41:00Z</dcterms:created>
  <dcterms:modified xsi:type="dcterms:W3CDTF">2019-08-21T13:08:00Z</dcterms:modified>
</cp:coreProperties>
</file>